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2" w:rsidRDefault="00F63682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</w:p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ΔΕΛΤΙΟ ΤΥΠΟΥ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44372C">
        <w:rPr>
          <w:rFonts w:asciiTheme="minorHAnsi" w:hAnsiTheme="minorHAnsi"/>
          <w:color w:val="262626" w:themeColor="text1" w:themeTint="D9"/>
          <w:sz w:val="24"/>
          <w:szCs w:val="24"/>
        </w:rPr>
        <w:t>Κομοτηνή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 w:rsidR="0044372C">
        <w:rPr>
          <w:rFonts w:asciiTheme="minorHAnsi" w:hAnsiTheme="minorHAnsi"/>
          <w:color w:val="262626" w:themeColor="text1" w:themeTint="D9"/>
          <w:sz w:val="24"/>
          <w:szCs w:val="24"/>
        </w:rPr>
        <w:t>26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44372C">
        <w:rPr>
          <w:rFonts w:asciiTheme="minorHAnsi" w:hAnsiTheme="minorHAnsi"/>
          <w:color w:val="262626" w:themeColor="text1" w:themeTint="D9"/>
          <w:sz w:val="24"/>
          <w:szCs w:val="24"/>
        </w:rPr>
        <w:t>11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2019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) Δήμου</w:t>
      </w:r>
      <w:r w:rsidR="0044372C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Κομοτηνής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E05E70">
        <w:rPr>
          <w:rFonts w:asciiTheme="minorHAnsi" w:hAnsiTheme="minorHAnsi" w:cs="Calibri"/>
          <w:sz w:val="24"/>
        </w:rPr>
        <w:t>Κομοτηνής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86579D">
        <w:rPr>
          <w:rFonts w:asciiTheme="minorHAnsi" w:hAnsiTheme="minorHAnsi" w:cs="Calibri"/>
          <w:sz w:val="24"/>
        </w:rPr>
        <w:t>Διά Βίου Μάθησης)</w:t>
      </w:r>
      <w:r w:rsidR="003C527E" w:rsidRPr="003D12B2">
        <w:rPr>
          <w:rFonts w:asciiTheme="minorHAnsi" w:hAnsiTheme="minorHAnsi" w:cs="Calibri"/>
          <w:sz w:val="24"/>
        </w:rPr>
        <w:t>και το Ίδρυμα Νεολαίας και Δι</w:t>
      </w:r>
      <w:r w:rsidR="003D12B2">
        <w:rPr>
          <w:rFonts w:asciiTheme="minorHAnsi" w:hAnsiTheme="minorHAnsi" w:cs="Calibri"/>
          <w:sz w:val="24"/>
        </w:rPr>
        <w:t>ά</w:t>
      </w:r>
      <w:r w:rsidR="003C527E" w:rsidRPr="003D12B2">
        <w:rPr>
          <w:rFonts w:asciiTheme="minorHAnsi" w:hAnsiTheme="minorHAnsi" w:cs="Calibri"/>
          <w:sz w:val="24"/>
        </w:rPr>
        <w:t xml:space="preserve"> Βίου Μάθησης </w:t>
      </w:r>
      <w:r w:rsidRPr="003D12B2">
        <w:rPr>
          <w:rFonts w:asciiTheme="minorHAnsi" w:hAnsiTheme="minorHAnsi" w:cs="Calibri"/>
          <w:sz w:val="24"/>
        </w:rPr>
        <w:t>συνεχίζουν 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E05E70">
        <w:rPr>
          <w:rFonts w:asciiTheme="minorHAnsi" w:hAnsiTheme="minorHAnsi" w:cs="Calibri"/>
          <w:sz w:val="24"/>
        </w:rPr>
        <w:t>Κομοτηνής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</w:t>
      </w:r>
      <w:bookmarkStart w:id="0" w:name="_GoBack"/>
      <w:bookmarkEnd w:id="0"/>
      <w:r w:rsidRPr="003D12B2">
        <w:rPr>
          <w:rFonts w:asciiTheme="minorHAnsi" w:hAnsiTheme="minorHAnsi" w:cs="Calibri"/>
          <w:sz w:val="24"/>
        </w:rPr>
        <w:t xml:space="preserve">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E05E70">
        <w:rPr>
          <w:rFonts w:asciiTheme="minorHAnsi" w:hAnsiTheme="minorHAnsi" w:cs="Calibri"/>
          <w:sz w:val="24"/>
        </w:rPr>
        <w:t>Κομοτηνής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 για τα ακόλουθα προγράμματα:</w:t>
      </w:r>
    </w:p>
    <w:p w:rsidR="0089487C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654"/>
      </w:tblGrid>
      <w:tr w:rsidR="00E05E70" w:rsidRPr="00626791" w:rsidTr="009244F0">
        <w:trPr>
          <w:trHeight w:val="510"/>
        </w:trPr>
        <w:tc>
          <w:tcPr>
            <w:tcW w:w="253" w:type="pct"/>
            <w:shd w:val="clear" w:color="auto" w:fill="D9D9D9"/>
            <w:noWrap/>
            <w:vAlign w:val="center"/>
          </w:tcPr>
          <w:p w:rsidR="00CD66EC" w:rsidRPr="00626791" w:rsidRDefault="00CD66EC" w:rsidP="009244F0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963" w:type="pct"/>
            <w:shd w:val="clear" w:color="auto" w:fill="D9D9D9"/>
            <w:noWrap/>
            <w:vAlign w:val="center"/>
          </w:tcPr>
          <w:p w:rsidR="00CD66EC" w:rsidRPr="00626791" w:rsidRDefault="00CD66EC" w:rsidP="009244F0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784" w:type="pct"/>
            <w:shd w:val="clear" w:color="auto" w:fill="D9D9D9"/>
            <w:noWrap/>
            <w:vAlign w:val="center"/>
          </w:tcPr>
          <w:p w:rsidR="00CD66EC" w:rsidRPr="00626791" w:rsidRDefault="00CD66EC" w:rsidP="009244F0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ΔΙΑΡΚΕΙΑ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</w:tr>
      <w:tr w:rsidR="00E05E70" w:rsidRPr="00626791" w:rsidTr="009244F0">
        <w:trPr>
          <w:trHeight w:val="336"/>
        </w:trPr>
        <w:tc>
          <w:tcPr>
            <w:tcW w:w="253" w:type="pct"/>
            <w:shd w:val="clear" w:color="auto" w:fill="auto"/>
            <w:noWrap/>
            <w:vAlign w:val="center"/>
          </w:tcPr>
          <w:p w:rsidR="00CD66EC" w:rsidRPr="00626791" w:rsidRDefault="00CD66EC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63" w:type="pct"/>
            <w:shd w:val="clear" w:color="auto" w:fill="auto"/>
            <w:noWrap/>
            <w:vAlign w:val="center"/>
          </w:tcPr>
          <w:p w:rsidR="00CD66EC" w:rsidRPr="00E05E70" w:rsidRDefault="00E05E70" w:rsidP="009244F0">
            <w:pPr>
              <w:ind w:right="-5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Σύνδεση σχολείου - οικογένειας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CD66EC" w:rsidRPr="00CD66EC" w:rsidRDefault="00E05E70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E05E70" w:rsidRPr="00626791" w:rsidTr="009244F0">
        <w:trPr>
          <w:trHeight w:val="336"/>
        </w:trPr>
        <w:tc>
          <w:tcPr>
            <w:tcW w:w="253" w:type="pct"/>
            <w:shd w:val="clear" w:color="auto" w:fill="auto"/>
            <w:noWrap/>
            <w:vAlign w:val="center"/>
          </w:tcPr>
          <w:p w:rsidR="00CD66EC" w:rsidRPr="00626791" w:rsidRDefault="00CD66EC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963" w:type="pct"/>
            <w:shd w:val="clear" w:color="auto" w:fill="auto"/>
            <w:noWrap/>
            <w:vAlign w:val="center"/>
          </w:tcPr>
          <w:p w:rsidR="00CD66EC" w:rsidRPr="00CD66EC" w:rsidRDefault="00E05E70" w:rsidP="009244F0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Αξιοποίηση του ελεύθερου χρόνου των παιδιών σε άτυπα περιβάλλοντα μάθησης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CD66EC" w:rsidRPr="00CD66EC" w:rsidRDefault="00E05E70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05E70" w:rsidRPr="00626791" w:rsidTr="009244F0">
        <w:trPr>
          <w:trHeight w:val="336"/>
        </w:trPr>
        <w:tc>
          <w:tcPr>
            <w:tcW w:w="253" w:type="pct"/>
            <w:shd w:val="clear" w:color="auto" w:fill="auto"/>
            <w:noWrap/>
            <w:vAlign w:val="center"/>
          </w:tcPr>
          <w:p w:rsidR="00CD66EC" w:rsidRPr="00626791" w:rsidRDefault="00CD66EC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963" w:type="pct"/>
            <w:shd w:val="clear" w:color="auto" w:fill="auto"/>
            <w:noWrap/>
            <w:vAlign w:val="center"/>
          </w:tcPr>
          <w:p w:rsidR="00CD66EC" w:rsidRPr="00CD66EC" w:rsidRDefault="00E05E70" w:rsidP="009244F0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Συμβουλευτική σε εξειδικευμένα θέματα ( σχολικό εκφοβισμός, διαδίκτυο, πρόληψη </w:t>
            </w:r>
            <w:r w:rsidR="009244F0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εξαρ</w:t>
            </w:r>
            <w:r w:rsidR="009244F0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εξαρτήσεων, διατροφή κλπ.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CD66EC" w:rsidRPr="00CD66EC" w:rsidRDefault="009E0768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05E70" w:rsidRPr="00626791" w:rsidTr="009244F0">
        <w:trPr>
          <w:trHeight w:val="336"/>
        </w:trPr>
        <w:tc>
          <w:tcPr>
            <w:tcW w:w="253" w:type="pct"/>
            <w:shd w:val="clear" w:color="auto" w:fill="auto"/>
            <w:noWrap/>
            <w:vAlign w:val="center"/>
          </w:tcPr>
          <w:p w:rsidR="00CD66EC" w:rsidRPr="00626791" w:rsidRDefault="00CD66EC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963" w:type="pct"/>
            <w:shd w:val="clear" w:color="auto" w:fill="auto"/>
            <w:noWrap/>
            <w:vAlign w:val="center"/>
          </w:tcPr>
          <w:p w:rsidR="00CD66EC" w:rsidRPr="00CD66EC" w:rsidRDefault="009E0768" w:rsidP="009E0768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Εθελοντικές δράσεις στην τοπική κοινωνία 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CD66EC" w:rsidRPr="00CD66EC" w:rsidRDefault="009E0768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05E70" w:rsidRPr="00626791" w:rsidTr="009244F0">
        <w:trPr>
          <w:trHeight w:val="336"/>
        </w:trPr>
        <w:tc>
          <w:tcPr>
            <w:tcW w:w="253" w:type="pct"/>
            <w:shd w:val="clear" w:color="auto" w:fill="auto"/>
            <w:noWrap/>
            <w:vAlign w:val="center"/>
          </w:tcPr>
          <w:p w:rsidR="00CD66EC" w:rsidRPr="00626791" w:rsidRDefault="00CD66EC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963" w:type="pct"/>
            <w:shd w:val="clear" w:color="auto" w:fill="auto"/>
            <w:noWrap/>
            <w:vAlign w:val="center"/>
          </w:tcPr>
          <w:p w:rsidR="00CD66EC" w:rsidRPr="00CD66EC" w:rsidRDefault="009E0768" w:rsidP="009244F0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Δημιουργώ τη δική μου επιχείρηση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CD66EC" w:rsidRPr="00CD66EC" w:rsidRDefault="009E0768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05E70" w:rsidRPr="00626791" w:rsidTr="009244F0">
        <w:trPr>
          <w:trHeight w:val="336"/>
        </w:trPr>
        <w:tc>
          <w:tcPr>
            <w:tcW w:w="253" w:type="pct"/>
            <w:shd w:val="clear" w:color="auto" w:fill="auto"/>
            <w:noWrap/>
            <w:vAlign w:val="center"/>
          </w:tcPr>
          <w:p w:rsidR="00CD66EC" w:rsidRPr="00626791" w:rsidRDefault="00CD66EC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963" w:type="pct"/>
            <w:shd w:val="clear" w:color="auto" w:fill="auto"/>
            <w:noWrap/>
            <w:vAlign w:val="center"/>
          </w:tcPr>
          <w:p w:rsidR="00CD66EC" w:rsidRPr="00CD66EC" w:rsidRDefault="009E0768" w:rsidP="009244F0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Τουρκικά για τον τουρισμό (Α1 – Α2)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CD66EC" w:rsidRPr="00CD66EC" w:rsidRDefault="009E0768" w:rsidP="009244F0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C402D0" w:rsidRDefault="00C402D0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89487C" w:rsidRDefault="0089487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με επίδειξη του δελτίου αστυνομικής ταυτότητας</w:t>
      </w:r>
      <w:r w:rsidR="009E0768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(επισύναψη φωτοαντίγραφου) 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ή του διαβατηρίου του υποψήφιου.</w:t>
      </w:r>
    </w:p>
    <w:p w:rsidR="0089487C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  <w:r w:rsidR="00257E80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:rsidR="00CD66EC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16002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</w:t>
      </w:r>
      <w:r w:rsidR="009E076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Δήμου Κομοτηνής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</w:p>
    <w:p w:rsidR="0089487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4F6F2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25310 22589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</w:t>
      </w:r>
    </w:p>
    <w:p w:rsidR="00CD66EC" w:rsidRPr="003D12B2" w:rsidRDefault="00CD66E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Σαμοθράκης 12, 69100 Κομοτηνή</w:t>
      </w:r>
    </w:p>
    <w:p w:rsidR="0089487C" w:rsidRPr="00E05E70" w:rsidRDefault="00116AB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vivkomot</w:t>
      </w:r>
      <w:r w:rsidR="00E05E70" w:rsidRP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@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otenet</w:t>
      </w:r>
      <w:r w:rsidR="00E05E70" w:rsidRPr="00E05E7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 w:rsidR="00E05E7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</w:t>
      </w:r>
    </w:p>
    <w:p w:rsidR="0086579D" w:rsidRDefault="0086579D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A54358" w:rsidRPr="00D6658D" w:rsidRDefault="0089487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</w:t>
      </w:r>
      <w:r w:rsidRPr="00891F09">
        <w:rPr>
          <w:rFonts w:asciiTheme="minorHAnsi" w:eastAsia="Times New Roman" w:hAnsiTheme="minorHAnsi" w:cs="Calibri"/>
          <w:b/>
          <w:color w:val="auto"/>
          <w:sz w:val="22"/>
          <w:szCs w:val="24"/>
          <w:lang w:eastAsia="el-GR"/>
        </w:rPr>
        <w:t>ρ</w:t>
      </w: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A54358" w:rsidRPr="00D6658D" w:rsidSect="00B8724E">
      <w:headerReference w:type="default" r:id="rId6"/>
      <w:footerReference w:type="default" r:id="rId7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B6" w:rsidRDefault="00DE72B6" w:rsidP="000C55D3">
      <w:pPr>
        <w:spacing w:line="240" w:lineRule="auto"/>
      </w:pPr>
      <w:r>
        <w:separator/>
      </w:r>
    </w:p>
  </w:endnote>
  <w:endnote w:type="continuationSeparator" w:id="1">
    <w:p w:rsidR="00DE72B6" w:rsidRDefault="00DE72B6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8" w:rsidRDefault="00891F09" w:rsidP="00A54358"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1869440</wp:posOffset>
          </wp:positionH>
          <wp:positionV relativeFrom="paragraph">
            <wp:posOffset>-307975</wp:posOffset>
          </wp:positionV>
          <wp:extent cx="1352550" cy="657860"/>
          <wp:effectExtent l="19050" t="0" r="0" b="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25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D49B5">
      <w:rPr>
        <w:noProof/>
        <w:lang w:eastAsia="el-GR"/>
      </w:rPr>
      <w:pict>
        <v:group id="Ομάδα 7" o:spid="_x0000_s14337" style="position:absolute;margin-left:-21.15pt;margin-top:-31.1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4341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2" o:title=""/>
            <v:path arrowok="t"/>
          </v:shape>
          <v:shape id="Εικόνα 2" o:spid="_x0000_s14340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<v:imagedata r:id="rId3" o:title="logo_EYD"/>
            <v:path arrowok="t"/>
          </v:shape>
          <v:shape id="Εικόνα 4" o:spid="_x0000_s14339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4" o:title="ESPA"/>
            <v:path arrowok="t"/>
          </v:shape>
          <v:shape id="Εικόνα 1" o:spid="_x0000_s14338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5" o:title="Europe-EKT_GR"/>
            <v:path arrowok="t"/>
          </v:shape>
          <w10:wrap type="square" anchorx="margin"/>
        </v:group>
      </w:pict>
    </w:r>
  </w:p>
  <w:p w:rsidR="006E3D0A" w:rsidRDefault="006E3D0A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B6" w:rsidRDefault="00DE72B6" w:rsidP="000C55D3">
      <w:pPr>
        <w:spacing w:line="240" w:lineRule="auto"/>
      </w:pPr>
      <w:r>
        <w:separator/>
      </w:r>
    </w:p>
  </w:footnote>
  <w:footnote w:type="continuationSeparator" w:id="1">
    <w:p w:rsidR="00DE72B6" w:rsidRDefault="00DE72B6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D95129" w:rsidP="003F39FC">
    <w:pPr>
      <w:pStyle w:val="a5"/>
      <w:tabs>
        <w:tab w:val="clear" w:pos="8306"/>
        <w:tab w:val="right" w:pos="8080"/>
      </w:tabs>
      <w:rPr>
        <w:b/>
      </w:rPr>
    </w:pPr>
    <w:r w:rsidRPr="00D95129">
      <w:rPr>
        <w:noProof/>
        <w:lang w:eastAsia="el-G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-159385</wp:posOffset>
          </wp:positionH>
          <wp:positionV relativeFrom="paragraph">
            <wp:posOffset>109220</wp:posOffset>
          </wp:positionV>
          <wp:extent cx="828675" cy="828675"/>
          <wp:effectExtent l="1905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5129" w:rsidRDefault="00D80675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D80675">
      <w:rPr>
        <w:rFonts w:asciiTheme="minorHAnsi" w:hAnsiTheme="minorHAnsi"/>
        <w:b/>
        <w:noProof/>
        <w:sz w:val="19"/>
        <w:szCs w:val="19"/>
        <w:lang w:eastAsia="el-GR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0C55D3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0C55D3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0C55D3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</w:t>
    </w:r>
    <w:r w:rsidR="003F39FC"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77684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424F0"/>
    <w:rsid w:val="000438E3"/>
    <w:rsid w:val="00083938"/>
    <w:rsid w:val="000C4C38"/>
    <w:rsid w:val="000C55D3"/>
    <w:rsid w:val="000C5F5F"/>
    <w:rsid w:val="000F43EF"/>
    <w:rsid w:val="001151DB"/>
    <w:rsid w:val="00116ABF"/>
    <w:rsid w:val="00131A80"/>
    <w:rsid w:val="00147988"/>
    <w:rsid w:val="00151B84"/>
    <w:rsid w:val="00160021"/>
    <w:rsid w:val="001921A4"/>
    <w:rsid w:val="001E4C66"/>
    <w:rsid w:val="00202F07"/>
    <w:rsid w:val="00207DB9"/>
    <w:rsid w:val="00213B9E"/>
    <w:rsid w:val="002275F3"/>
    <w:rsid w:val="00232814"/>
    <w:rsid w:val="00257E80"/>
    <w:rsid w:val="00265BD9"/>
    <w:rsid w:val="00272A4E"/>
    <w:rsid w:val="002B2BF5"/>
    <w:rsid w:val="002C1AC3"/>
    <w:rsid w:val="002C56DE"/>
    <w:rsid w:val="002D5FF2"/>
    <w:rsid w:val="0030607D"/>
    <w:rsid w:val="003543BF"/>
    <w:rsid w:val="00362F37"/>
    <w:rsid w:val="003C527E"/>
    <w:rsid w:val="003D12B2"/>
    <w:rsid w:val="003F39FC"/>
    <w:rsid w:val="00401665"/>
    <w:rsid w:val="00403569"/>
    <w:rsid w:val="00441D91"/>
    <w:rsid w:val="0044372C"/>
    <w:rsid w:val="00446BF2"/>
    <w:rsid w:val="00447867"/>
    <w:rsid w:val="00493A03"/>
    <w:rsid w:val="004A117F"/>
    <w:rsid w:val="004C5924"/>
    <w:rsid w:val="004F6F24"/>
    <w:rsid w:val="00500635"/>
    <w:rsid w:val="005260F1"/>
    <w:rsid w:val="005A5514"/>
    <w:rsid w:val="005D11FF"/>
    <w:rsid w:val="00612F34"/>
    <w:rsid w:val="0063193D"/>
    <w:rsid w:val="00651B95"/>
    <w:rsid w:val="0068331B"/>
    <w:rsid w:val="0069037E"/>
    <w:rsid w:val="006C23AB"/>
    <w:rsid w:val="006C478D"/>
    <w:rsid w:val="006D262C"/>
    <w:rsid w:val="006E3D0A"/>
    <w:rsid w:val="007374FD"/>
    <w:rsid w:val="007453E9"/>
    <w:rsid w:val="007578D6"/>
    <w:rsid w:val="00767BE2"/>
    <w:rsid w:val="00775FD0"/>
    <w:rsid w:val="00776846"/>
    <w:rsid w:val="007D49B5"/>
    <w:rsid w:val="007F03CF"/>
    <w:rsid w:val="007F12D8"/>
    <w:rsid w:val="00817803"/>
    <w:rsid w:val="00862098"/>
    <w:rsid w:val="008631A9"/>
    <w:rsid w:val="0086579D"/>
    <w:rsid w:val="00891F09"/>
    <w:rsid w:val="0089487C"/>
    <w:rsid w:val="008B7AE5"/>
    <w:rsid w:val="009233D6"/>
    <w:rsid w:val="009244F0"/>
    <w:rsid w:val="00954EC5"/>
    <w:rsid w:val="0097070F"/>
    <w:rsid w:val="009771AC"/>
    <w:rsid w:val="009A5174"/>
    <w:rsid w:val="009C26B8"/>
    <w:rsid w:val="009E0768"/>
    <w:rsid w:val="00A05BC5"/>
    <w:rsid w:val="00A11EBB"/>
    <w:rsid w:val="00A26F38"/>
    <w:rsid w:val="00A54358"/>
    <w:rsid w:val="00AB4B04"/>
    <w:rsid w:val="00AD4ED6"/>
    <w:rsid w:val="00B336D5"/>
    <w:rsid w:val="00B55B88"/>
    <w:rsid w:val="00B8724E"/>
    <w:rsid w:val="00BC3710"/>
    <w:rsid w:val="00BE52EC"/>
    <w:rsid w:val="00BE7E09"/>
    <w:rsid w:val="00C117FB"/>
    <w:rsid w:val="00C1461C"/>
    <w:rsid w:val="00C402D0"/>
    <w:rsid w:val="00C81AE4"/>
    <w:rsid w:val="00CA26FD"/>
    <w:rsid w:val="00CB0447"/>
    <w:rsid w:val="00CC6928"/>
    <w:rsid w:val="00CD66EC"/>
    <w:rsid w:val="00D20CA4"/>
    <w:rsid w:val="00D6658D"/>
    <w:rsid w:val="00D80675"/>
    <w:rsid w:val="00D95129"/>
    <w:rsid w:val="00DB28BF"/>
    <w:rsid w:val="00DE6B85"/>
    <w:rsid w:val="00DE72B6"/>
    <w:rsid w:val="00E03895"/>
    <w:rsid w:val="00E05E70"/>
    <w:rsid w:val="00E14909"/>
    <w:rsid w:val="00E33F85"/>
    <w:rsid w:val="00EA5E3D"/>
    <w:rsid w:val="00EB164A"/>
    <w:rsid w:val="00ED5682"/>
    <w:rsid w:val="00F03C3A"/>
    <w:rsid w:val="00F212AA"/>
    <w:rsid w:val="00F43B6F"/>
    <w:rsid w:val="00F63682"/>
    <w:rsid w:val="00F66CF4"/>
    <w:rsid w:val="00F86358"/>
    <w:rsid w:val="00F9208F"/>
    <w:rsid w:val="00F95180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user</cp:lastModifiedBy>
  <cp:revision>2</cp:revision>
  <cp:lastPrinted>2019-11-22T06:10:00Z</cp:lastPrinted>
  <dcterms:created xsi:type="dcterms:W3CDTF">2019-11-28T06:44:00Z</dcterms:created>
  <dcterms:modified xsi:type="dcterms:W3CDTF">2019-11-28T06:44:00Z</dcterms:modified>
</cp:coreProperties>
</file>