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2DBC" w:rsidRDefault="005634E6" w:rsidP="005634E6">
      <w:pPr>
        <w:jc w:val="both"/>
        <w:rPr>
          <w:rFonts w:ascii="Garamond" w:hAnsi="Garamond"/>
          <w:sz w:val="24"/>
          <w:szCs w:val="24"/>
        </w:rPr>
      </w:pPr>
      <w:r>
        <w:rPr>
          <w:rFonts w:ascii="Garamond" w:hAnsi="Garamond"/>
          <w:noProof/>
          <w:sz w:val="24"/>
          <w:szCs w:val="24"/>
        </w:rPr>
        <w:drawing>
          <wp:inline distT="0" distB="0" distL="0" distR="0" wp14:anchorId="7A96B868">
            <wp:extent cx="1276350" cy="9810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981075"/>
                    </a:xfrm>
                    <a:prstGeom prst="rect">
                      <a:avLst/>
                    </a:prstGeom>
                    <a:noFill/>
                  </pic:spPr>
                </pic:pic>
              </a:graphicData>
            </a:graphic>
          </wp:inline>
        </w:drawing>
      </w:r>
    </w:p>
    <w:p w:rsidR="005634E6" w:rsidRDefault="005634E6" w:rsidP="005634E6">
      <w:pPr>
        <w:spacing w:after="0"/>
        <w:jc w:val="both"/>
        <w:rPr>
          <w:rFonts w:ascii="Garamond" w:hAnsi="Garamond"/>
          <w:sz w:val="24"/>
          <w:szCs w:val="24"/>
        </w:rPr>
      </w:pPr>
    </w:p>
    <w:p w:rsidR="005634E6" w:rsidRDefault="005634E6" w:rsidP="005634E6">
      <w:pPr>
        <w:spacing w:after="0"/>
        <w:jc w:val="both"/>
        <w:rPr>
          <w:rFonts w:ascii="Garamond" w:hAnsi="Garamond"/>
          <w:sz w:val="24"/>
          <w:szCs w:val="24"/>
        </w:rPr>
      </w:pPr>
      <w:r w:rsidRPr="005634E6">
        <w:rPr>
          <w:rFonts w:ascii="Garamond" w:hAnsi="Garamond"/>
          <w:sz w:val="24"/>
          <w:szCs w:val="24"/>
        </w:rPr>
        <w:t xml:space="preserve">ΕΛΛΗΝΙΚΗ ΔΗΜΟΚΡΑΤΙΑ                                       </w:t>
      </w:r>
      <w:r>
        <w:rPr>
          <w:rFonts w:ascii="Garamond" w:hAnsi="Garamond"/>
          <w:sz w:val="24"/>
          <w:szCs w:val="24"/>
        </w:rPr>
        <w:t>Κο</w:t>
      </w:r>
      <w:r w:rsidRPr="005634E6">
        <w:rPr>
          <w:rFonts w:ascii="Garamond" w:hAnsi="Garamond"/>
          <w:sz w:val="24"/>
          <w:szCs w:val="24"/>
        </w:rPr>
        <w:t xml:space="preserve">μοτηνή, </w:t>
      </w:r>
      <w:r>
        <w:rPr>
          <w:rFonts w:ascii="Garamond" w:hAnsi="Garamond"/>
          <w:sz w:val="24"/>
          <w:szCs w:val="24"/>
        </w:rPr>
        <w:t>27</w:t>
      </w:r>
      <w:r w:rsidRPr="005634E6">
        <w:rPr>
          <w:rFonts w:ascii="Garamond" w:hAnsi="Garamond"/>
          <w:sz w:val="24"/>
          <w:szCs w:val="24"/>
        </w:rPr>
        <w:t xml:space="preserve"> Φεβρουαρίου 2020</w:t>
      </w:r>
    </w:p>
    <w:p w:rsidR="005634E6" w:rsidRPr="005634E6" w:rsidRDefault="005634E6" w:rsidP="005634E6">
      <w:pPr>
        <w:spacing w:after="0"/>
        <w:jc w:val="both"/>
        <w:rPr>
          <w:rFonts w:ascii="Garamond" w:hAnsi="Garamond"/>
          <w:sz w:val="24"/>
          <w:szCs w:val="24"/>
        </w:rPr>
      </w:pPr>
      <w:r w:rsidRPr="005634E6">
        <w:rPr>
          <w:rFonts w:ascii="Garamond" w:hAnsi="Garamond"/>
          <w:b/>
          <w:sz w:val="24"/>
          <w:szCs w:val="24"/>
        </w:rPr>
        <w:t>ΔΗΜΟΣ ΚΟΜΟΤΗΝΗΣ</w:t>
      </w:r>
    </w:p>
    <w:p w:rsidR="005634E6" w:rsidRPr="005634E6" w:rsidRDefault="005634E6" w:rsidP="005634E6">
      <w:pPr>
        <w:spacing w:after="0"/>
        <w:jc w:val="both"/>
        <w:rPr>
          <w:rFonts w:ascii="Garamond" w:hAnsi="Garamond"/>
          <w:sz w:val="24"/>
          <w:szCs w:val="24"/>
        </w:rPr>
      </w:pPr>
      <w:r w:rsidRPr="005634E6">
        <w:rPr>
          <w:rFonts w:ascii="Garamond" w:hAnsi="Garamond"/>
          <w:sz w:val="24"/>
          <w:szCs w:val="24"/>
        </w:rPr>
        <w:t xml:space="preserve">Διεύθυνση: Πλ. </w:t>
      </w:r>
      <w:proofErr w:type="spellStart"/>
      <w:r w:rsidRPr="005634E6">
        <w:rPr>
          <w:rFonts w:ascii="Garamond" w:hAnsi="Garamond"/>
          <w:sz w:val="24"/>
          <w:szCs w:val="24"/>
        </w:rPr>
        <w:t>Γ.Βιζυηνού</w:t>
      </w:r>
      <w:proofErr w:type="spellEnd"/>
      <w:r w:rsidRPr="005634E6">
        <w:rPr>
          <w:rFonts w:ascii="Garamond" w:hAnsi="Garamond"/>
          <w:sz w:val="24"/>
          <w:szCs w:val="24"/>
        </w:rPr>
        <w:t xml:space="preserve"> 1</w:t>
      </w:r>
    </w:p>
    <w:p w:rsidR="005634E6" w:rsidRPr="005634E6" w:rsidRDefault="005634E6" w:rsidP="005634E6">
      <w:pPr>
        <w:spacing w:after="0"/>
        <w:jc w:val="both"/>
        <w:rPr>
          <w:rFonts w:ascii="Garamond" w:hAnsi="Garamond"/>
          <w:sz w:val="24"/>
          <w:szCs w:val="24"/>
        </w:rPr>
      </w:pPr>
      <w:r w:rsidRPr="005634E6">
        <w:rPr>
          <w:rFonts w:ascii="Garamond" w:hAnsi="Garamond"/>
          <w:sz w:val="24"/>
          <w:szCs w:val="24"/>
        </w:rPr>
        <w:t>ΚΟΜΟΤΗΝΗ, 69133</w:t>
      </w:r>
    </w:p>
    <w:p w:rsidR="005634E6" w:rsidRPr="005634E6" w:rsidRDefault="005634E6" w:rsidP="005634E6">
      <w:pPr>
        <w:spacing w:after="0"/>
        <w:jc w:val="both"/>
        <w:rPr>
          <w:rFonts w:ascii="Garamond" w:hAnsi="Garamond"/>
          <w:sz w:val="24"/>
          <w:szCs w:val="24"/>
        </w:rPr>
      </w:pPr>
      <w:proofErr w:type="spellStart"/>
      <w:r w:rsidRPr="005634E6">
        <w:rPr>
          <w:rFonts w:ascii="Garamond" w:hAnsi="Garamond"/>
          <w:sz w:val="24"/>
          <w:szCs w:val="24"/>
        </w:rPr>
        <w:t>Τηλ</w:t>
      </w:r>
      <w:proofErr w:type="spellEnd"/>
      <w:r w:rsidRPr="005634E6">
        <w:rPr>
          <w:rFonts w:ascii="Garamond" w:hAnsi="Garamond"/>
          <w:sz w:val="24"/>
          <w:szCs w:val="24"/>
        </w:rPr>
        <w:t>. 25310-82177</w:t>
      </w:r>
    </w:p>
    <w:p w:rsidR="005634E6" w:rsidRPr="005634E6" w:rsidRDefault="005634E6" w:rsidP="005634E6">
      <w:pPr>
        <w:spacing w:after="0"/>
        <w:jc w:val="both"/>
        <w:rPr>
          <w:rFonts w:ascii="Garamond" w:hAnsi="Garamond"/>
          <w:sz w:val="24"/>
          <w:szCs w:val="24"/>
        </w:rPr>
      </w:pPr>
      <w:r w:rsidRPr="005634E6">
        <w:rPr>
          <w:rFonts w:ascii="Garamond" w:hAnsi="Garamond"/>
          <w:sz w:val="24"/>
          <w:szCs w:val="24"/>
          <w:lang w:val="en-US"/>
        </w:rPr>
        <w:t>Fax</w:t>
      </w:r>
      <w:r w:rsidRPr="005634E6">
        <w:rPr>
          <w:rFonts w:ascii="Garamond" w:hAnsi="Garamond"/>
          <w:sz w:val="24"/>
          <w:szCs w:val="24"/>
        </w:rPr>
        <w:t>: 2531352490</w:t>
      </w:r>
    </w:p>
    <w:p w:rsidR="005634E6" w:rsidRDefault="005634E6" w:rsidP="005634E6">
      <w:pPr>
        <w:spacing w:after="0"/>
        <w:jc w:val="both"/>
        <w:rPr>
          <w:rFonts w:ascii="Garamond" w:hAnsi="Garamond"/>
          <w:sz w:val="24"/>
          <w:szCs w:val="24"/>
          <w:lang w:val="en-US"/>
        </w:rPr>
      </w:pPr>
      <w:r w:rsidRPr="005634E6">
        <w:rPr>
          <w:rFonts w:ascii="Garamond" w:hAnsi="Garamond"/>
          <w:sz w:val="24"/>
          <w:szCs w:val="24"/>
        </w:rPr>
        <w:t>Ε-</w:t>
      </w:r>
      <w:r w:rsidRPr="005634E6">
        <w:rPr>
          <w:rFonts w:ascii="Garamond" w:hAnsi="Garamond"/>
          <w:sz w:val="24"/>
          <w:szCs w:val="24"/>
          <w:lang w:val="en-US"/>
        </w:rPr>
        <w:t>mail</w:t>
      </w:r>
      <w:r w:rsidRPr="005634E6">
        <w:rPr>
          <w:rFonts w:ascii="Garamond" w:hAnsi="Garamond"/>
          <w:sz w:val="24"/>
          <w:szCs w:val="24"/>
        </w:rPr>
        <w:t>:</w:t>
      </w:r>
      <w:proofErr w:type="spellStart"/>
      <w:r w:rsidRPr="005634E6">
        <w:rPr>
          <w:rFonts w:ascii="Garamond" w:hAnsi="Garamond"/>
          <w:sz w:val="24"/>
          <w:szCs w:val="24"/>
          <w:lang w:val="en-US"/>
        </w:rPr>
        <w:t>grtypoukomotinis</w:t>
      </w:r>
      <w:proofErr w:type="spellEnd"/>
      <w:r w:rsidRPr="005634E6">
        <w:rPr>
          <w:rFonts w:ascii="Garamond" w:hAnsi="Garamond"/>
          <w:sz w:val="24"/>
          <w:szCs w:val="24"/>
        </w:rPr>
        <w:t>@</w:t>
      </w:r>
      <w:proofErr w:type="spellStart"/>
      <w:r w:rsidRPr="005634E6">
        <w:rPr>
          <w:rFonts w:ascii="Garamond" w:hAnsi="Garamond"/>
          <w:sz w:val="24"/>
          <w:szCs w:val="24"/>
          <w:lang w:val="en-US"/>
        </w:rPr>
        <w:t>gmail</w:t>
      </w:r>
      <w:proofErr w:type="spellEnd"/>
      <w:r w:rsidRPr="005634E6">
        <w:rPr>
          <w:rFonts w:ascii="Garamond" w:hAnsi="Garamond"/>
          <w:sz w:val="24"/>
          <w:szCs w:val="24"/>
        </w:rPr>
        <w:t>.</w:t>
      </w:r>
      <w:r w:rsidRPr="005634E6">
        <w:rPr>
          <w:rFonts w:ascii="Garamond" w:hAnsi="Garamond"/>
          <w:sz w:val="24"/>
          <w:szCs w:val="24"/>
          <w:lang w:val="en-US"/>
        </w:rPr>
        <w:t>com</w:t>
      </w:r>
    </w:p>
    <w:p w:rsidR="005634E6" w:rsidRDefault="005634E6" w:rsidP="005634E6">
      <w:pPr>
        <w:spacing w:after="0"/>
        <w:jc w:val="both"/>
        <w:rPr>
          <w:rFonts w:ascii="Garamond" w:hAnsi="Garamond"/>
          <w:sz w:val="24"/>
          <w:szCs w:val="24"/>
          <w:lang w:val="en-US"/>
        </w:rPr>
      </w:pPr>
    </w:p>
    <w:p w:rsidR="005634E6" w:rsidRDefault="005634E6" w:rsidP="005634E6">
      <w:pPr>
        <w:spacing w:after="0"/>
        <w:jc w:val="both"/>
        <w:rPr>
          <w:rFonts w:ascii="Garamond" w:hAnsi="Garamond"/>
          <w:sz w:val="24"/>
          <w:szCs w:val="24"/>
          <w:lang w:val="en-US"/>
        </w:rPr>
      </w:pPr>
    </w:p>
    <w:p w:rsidR="005634E6" w:rsidRDefault="005634E6" w:rsidP="005634E6">
      <w:pPr>
        <w:spacing w:after="0"/>
        <w:jc w:val="both"/>
        <w:rPr>
          <w:rFonts w:ascii="Garamond" w:hAnsi="Garamond"/>
          <w:sz w:val="24"/>
          <w:szCs w:val="24"/>
          <w:lang w:val="en-US"/>
        </w:rPr>
      </w:pPr>
    </w:p>
    <w:p w:rsidR="005634E6" w:rsidRDefault="005634E6" w:rsidP="005634E6">
      <w:pPr>
        <w:spacing w:after="0"/>
        <w:jc w:val="both"/>
        <w:rPr>
          <w:rFonts w:ascii="Garamond" w:hAnsi="Garamond"/>
          <w:b/>
          <w:bCs/>
          <w:sz w:val="24"/>
          <w:szCs w:val="24"/>
        </w:rPr>
      </w:pPr>
      <w:r w:rsidRPr="005634E6">
        <w:rPr>
          <w:rFonts w:ascii="Garamond" w:hAnsi="Garamond"/>
          <w:b/>
          <w:bCs/>
          <w:sz w:val="24"/>
          <w:szCs w:val="24"/>
        </w:rPr>
        <w:t xml:space="preserve">                                                ΔΕΛΤΙΟ ΤΥΠΟΥ</w:t>
      </w:r>
    </w:p>
    <w:p w:rsidR="0012241A" w:rsidRDefault="0012241A" w:rsidP="005634E6">
      <w:pPr>
        <w:spacing w:after="0"/>
        <w:jc w:val="both"/>
        <w:rPr>
          <w:rFonts w:ascii="Garamond" w:hAnsi="Garamond"/>
          <w:b/>
          <w:bCs/>
          <w:sz w:val="24"/>
          <w:szCs w:val="24"/>
        </w:rPr>
      </w:pPr>
    </w:p>
    <w:p w:rsidR="0012241A" w:rsidRPr="005634E6" w:rsidRDefault="0012241A" w:rsidP="005634E6">
      <w:pPr>
        <w:spacing w:after="0"/>
        <w:jc w:val="both"/>
        <w:rPr>
          <w:rFonts w:ascii="Garamond" w:hAnsi="Garamond"/>
          <w:b/>
          <w:bCs/>
          <w:sz w:val="24"/>
          <w:szCs w:val="24"/>
        </w:rPr>
      </w:pPr>
      <w:r>
        <w:rPr>
          <w:rFonts w:ascii="Garamond" w:hAnsi="Garamond"/>
          <w:b/>
          <w:bCs/>
          <w:sz w:val="24"/>
          <w:szCs w:val="24"/>
        </w:rPr>
        <w:tab/>
        <w:t xml:space="preserve">Την Παρασκευή 28 Φεβρουαρίου 2020 στις 12.00 το μεσημέρι ο Δήμαρχος Κομοτηνής και οι εκπρόσωποι της εταιρείας </w:t>
      </w:r>
      <w:r w:rsidRPr="005634E6">
        <w:rPr>
          <w:rFonts w:ascii="Garamond" w:hAnsi="Garamond"/>
          <w:b/>
          <w:bCs/>
          <w:sz w:val="24"/>
          <w:szCs w:val="24"/>
          <w:lang w:val="en-US"/>
        </w:rPr>
        <w:t>East</w:t>
      </w:r>
      <w:r w:rsidRPr="005634E6">
        <w:rPr>
          <w:rFonts w:ascii="Garamond" w:hAnsi="Garamond"/>
          <w:b/>
          <w:bCs/>
          <w:sz w:val="24"/>
          <w:szCs w:val="24"/>
        </w:rPr>
        <w:t xml:space="preserve"> </w:t>
      </w:r>
      <w:r w:rsidRPr="005634E6">
        <w:rPr>
          <w:rFonts w:ascii="Garamond" w:hAnsi="Garamond"/>
          <w:b/>
          <w:bCs/>
          <w:sz w:val="24"/>
          <w:szCs w:val="24"/>
          <w:lang w:val="en-US"/>
        </w:rPr>
        <w:t>West</w:t>
      </w:r>
      <w:r w:rsidRPr="005634E6">
        <w:rPr>
          <w:rFonts w:ascii="Garamond" w:hAnsi="Garamond"/>
          <w:b/>
          <w:bCs/>
          <w:sz w:val="24"/>
          <w:szCs w:val="24"/>
        </w:rPr>
        <w:t xml:space="preserve"> </w:t>
      </w:r>
      <w:r w:rsidRPr="005634E6">
        <w:rPr>
          <w:rFonts w:ascii="Garamond" w:hAnsi="Garamond"/>
          <w:b/>
          <w:bCs/>
          <w:sz w:val="24"/>
          <w:szCs w:val="24"/>
          <w:lang w:val="en-US"/>
        </w:rPr>
        <w:t>Greece</w:t>
      </w:r>
      <w:r>
        <w:rPr>
          <w:rFonts w:ascii="Garamond" w:hAnsi="Garamond"/>
          <w:b/>
          <w:bCs/>
          <w:sz w:val="24"/>
          <w:szCs w:val="24"/>
        </w:rPr>
        <w:t xml:space="preserve"> θα κηρύξουν την έναρξη της δράσης </w:t>
      </w:r>
      <w:r w:rsidRPr="005634E6">
        <w:rPr>
          <w:rFonts w:ascii="Garamond" w:hAnsi="Garamond"/>
          <w:b/>
          <w:bCs/>
          <w:sz w:val="24"/>
          <w:szCs w:val="24"/>
        </w:rPr>
        <w:t>«Τίποτα δεν είναι για πέταμα»</w:t>
      </w:r>
      <w:r>
        <w:rPr>
          <w:rFonts w:ascii="Garamond" w:hAnsi="Garamond"/>
          <w:b/>
          <w:bCs/>
          <w:sz w:val="24"/>
          <w:szCs w:val="24"/>
        </w:rPr>
        <w:t>, στον γαλάζιο κάδο, που είναι τοποθετημένος μπροστά στο δημαρχιακό κατάστημα.</w:t>
      </w:r>
      <w:bookmarkStart w:id="0" w:name="_GoBack"/>
      <w:bookmarkEnd w:id="0"/>
    </w:p>
    <w:p w:rsidR="005634E6" w:rsidRDefault="005634E6" w:rsidP="005634E6">
      <w:pPr>
        <w:spacing w:after="0"/>
        <w:jc w:val="both"/>
        <w:rPr>
          <w:rFonts w:ascii="Garamond" w:hAnsi="Garamond"/>
          <w:b/>
          <w:bCs/>
          <w:sz w:val="24"/>
          <w:szCs w:val="24"/>
        </w:rPr>
      </w:pPr>
    </w:p>
    <w:p w:rsidR="005634E6" w:rsidRPr="005634E6" w:rsidRDefault="005634E6" w:rsidP="005634E6">
      <w:pPr>
        <w:spacing w:after="0"/>
        <w:ind w:firstLine="720"/>
        <w:jc w:val="both"/>
        <w:rPr>
          <w:rFonts w:ascii="Garamond" w:hAnsi="Garamond"/>
          <w:sz w:val="24"/>
          <w:szCs w:val="24"/>
        </w:rPr>
      </w:pPr>
      <w:r w:rsidRPr="005634E6">
        <w:rPr>
          <w:rFonts w:ascii="Garamond" w:hAnsi="Garamond"/>
          <w:sz w:val="24"/>
          <w:szCs w:val="24"/>
        </w:rPr>
        <w:t xml:space="preserve">Ο Δήμος Κομοτηνής </w:t>
      </w:r>
      <w:proofErr w:type="spellStart"/>
      <w:r w:rsidRPr="005634E6">
        <w:rPr>
          <w:rFonts w:ascii="Garamond" w:hAnsi="Garamond"/>
          <w:sz w:val="24"/>
          <w:szCs w:val="24"/>
        </w:rPr>
        <w:t>στ</w:t>
      </w:r>
      <w:proofErr w:type="spellEnd"/>
      <w:r w:rsidRPr="005634E6">
        <w:rPr>
          <w:rFonts w:ascii="Garamond" w:hAnsi="Garamond"/>
          <w:sz w:val="24"/>
          <w:szCs w:val="24"/>
          <w:lang w:val="en-US"/>
        </w:rPr>
        <w:t>o</w:t>
      </w:r>
      <w:r w:rsidRPr="005634E6">
        <w:rPr>
          <w:rFonts w:ascii="Garamond" w:hAnsi="Garamond"/>
          <w:sz w:val="24"/>
          <w:szCs w:val="24"/>
        </w:rPr>
        <w:t xml:space="preserve"> </w:t>
      </w:r>
      <w:proofErr w:type="spellStart"/>
      <w:r w:rsidRPr="005634E6">
        <w:rPr>
          <w:rFonts w:ascii="Garamond" w:hAnsi="Garamond"/>
          <w:sz w:val="24"/>
          <w:szCs w:val="24"/>
        </w:rPr>
        <w:t>πλαίσι</w:t>
      </w:r>
      <w:proofErr w:type="spellEnd"/>
      <w:r w:rsidRPr="005634E6">
        <w:rPr>
          <w:rFonts w:ascii="Garamond" w:hAnsi="Garamond"/>
          <w:sz w:val="24"/>
          <w:szCs w:val="24"/>
          <w:lang w:val="en-US"/>
        </w:rPr>
        <w:t>o</w:t>
      </w:r>
      <w:r w:rsidRPr="005634E6">
        <w:rPr>
          <w:rFonts w:ascii="Garamond" w:hAnsi="Garamond"/>
          <w:sz w:val="24"/>
          <w:szCs w:val="24"/>
        </w:rPr>
        <w:t xml:space="preserve"> εφαρμογής του τοπικού σχεδίου διαχείρισης αποβλήτων (ΤΣΔΑ) σύναψε σύμβαση με την εταιρεία της </w:t>
      </w:r>
      <w:r w:rsidRPr="005634E6">
        <w:rPr>
          <w:rFonts w:ascii="Garamond" w:hAnsi="Garamond"/>
          <w:sz w:val="24"/>
          <w:szCs w:val="24"/>
          <w:lang w:val="en-US"/>
        </w:rPr>
        <w:t>East</w:t>
      </w:r>
      <w:r w:rsidRPr="005634E6">
        <w:rPr>
          <w:rFonts w:ascii="Garamond" w:hAnsi="Garamond"/>
          <w:sz w:val="24"/>
          <w:szCs w:val="24"/>
        </w:rPr>
        <w:t xml:space="preserve"> </w:t>
      </w:r>
      <w:r w:rsidRPr="005634E6">
        <w:rPr>
          <w:rFonts w:ascii="Garamond" w:hAnsi="Garamond"/>
          <w:sz w:val="24"/>
          <w:szCs w:val="24"/>
          <w:lang w:val="en-US"/>
        </w:rPr>
        <w:t>West</w:t>
      </w:r>
      <w:r w:rsidRPr="005634E6">
        <w:rPr>
          <w:rFonts w:ascii="Garamond" w:hAnsi="Garamond"/>
          <w:sz w:val="24"/>
          <w:szCs w:val="24"/>
        </w:rPr>
        <w:t xml:space="preserve"> </w:t>
      </w:r>
      <w:r w:rsidRPr="005634E6">
        <w:rPr>
          <w:rFonts w:ascii="Garamond" w:hAnsi="Garamond"/>
          <w:sz w:val="24"/>
          <w:szCs w:val="24"/>
          <w:lang w:val="en-US"/>
        </w:rPr>
        <w:t>Greece</w:t>
      </w:r>
      <w:r w:rsidRPr="005634E6">
        <w:rPr>
          <w:rFonts w:ascii="Garamond" w:hAnsi="Garamond"/>
          <w:sz w:val="24"/>
          <w:szCs w:val="24"/>
        </w:rPr>
        <w:t xml:space="preserve">. Με σύνθημα «Τίποτα δεν είναι για πέταμα» η εξειδικευμένη ομάδα της </w:t>
      </w:r>
      <w:r w:rsidRPr="005634E6">
        <w:rPr>
          <w:rFonts w:ascii="Garamond" w:hAnsi="Garamond"/>
          <w:sz w:val="24"/>
          <w:szCs w:val="24"/>
          <w:lang w:val="en-US"/>
        </w:rPr>
        <w:t>East</w:t>
      </w:r>
      <w:r w:rsidRPr="005634E6">
        <w:rPr>
          <w:rFonts w:ascii="Garamond" w:hAnsi="Garamond"/>
          <w:sz w:val="24"/>
          <w:szCs w:val="24"/>
        </w:rPr>
        <w:t xml:space="preserve"> </w:t>
      </w:r>
      <w:r w:rsidRPr="005634E6">
        <w:rPr>
          <w:rFonts w:ascii="Garamond" w:hAnsi="Garamond"/>
          <w:sz w:val="24"/>
          <w:szCs w:val="24"/>
          <w:lang w:val="en-US"/>
        </w:rPr>
        <w:t>West</w:t>
      </w:r>
      <w:r w:rsidRPr="005634E6">
        <w:rPr>
          <w:rFonts w:ascii="Garamond" w:hAnsi="Garamond"/>
          <w:sz w:val="24"/>
          <w:szCs w:val="24"/>
        </w:rPr>
        <w:t xml:space="preserve"> </w:t>
      </w:r>
      <w:r w:rsidRPr="005634E6">
        <w:rPr>
          <w:rFonts w:ascii="Garamond" w:hAnsi="Garamond"/>
          <w:sz w:val="24"/>
          <w:szCs w:val="24"/>
          <w:lang w:val="en-US"/>
        </w:rPr>
        <w:t>Greece</w:t>
      </w:r>
      <w:r w:rsidRPr="005634E6">
        <w:rPr>
          <w:rFonts w:ascii="Garamond" w:hAnsi="Garamond"/>
          <w:sz w:val="24"/>
          <w:szCs w:val="24"/>
        </w:rPr>
        <w:t xml:space="preserve"> εγγυάται πως τα μεταχειρισμένα ενδύματα και υποδήματα θα καταλήξουν σε χέρια άλλων, καθώς μέρος των άριστα ποιοτικών ειδών διατίθενται σε άπορους μέσω της τράπεζας ιματισμού των δήμων, ενώ αυτά που δεν έχουν πλέον ζωή προορίζονται για την παραγωγή πανιών καθαρισμού, για γεμίσματα καθισμάτων αυτοκινήτων, για μονωτικό υλικό, φόρμες εργασίας κτλ.</w:t>
      </w:r>
    </w:p>
    <w:p w:rsidR="005634E6" w:rsidRPr="005634E6" w:rsidRDefault="005634E6" w:rsidP="005634E6">
      <w:pPr>
        <w:spacing w:after="0"/>
        <w:ind w:firstLine="720"/>
        <w:jc w:val="both"/>
        <w:rPr>
          <w:rFonts w:ascii="Garamond" w:hAnsi="Garamond"/>
          <w:sz w:val="24"/>
          <w:szCs w:val="24"/>
        </w:rPr>
      </w:pPr>
      <w:r w:rsidRPr="005634E6">
        <w:rPr>
          <w:rFonts w:ascii="Garamond" w:hAnsi="Garamond"/>
          <w:sz w:val="24"/>
          <w:szCs w:val="24"/>
        </w:rPr>
        <w:t>Πρόκειται,  λοιπόν,  για  μπλε,  μεταλλικούς  κάδους,  κατασκευασμένους από  γαλβανισμένο  και πυρίμαχο φύλλο, εσωτερικά ενισχυμένο, ενώ είναι βαμμένοι σε χρώμα που δεν παραπέμπει σε κάδο συλλογής άλλου ρεύματος αποβλήτων.</w:t>
      </w:r>
      <w:r>
        <w:rPr>
          <w:rFonts w:ascii="Garamond" w:hAnsi="Garamond"/>
          <w:sz w:val="24"/>
          <w:szCs w:val="24"/>
        </w:rPr>
        <w:t xml:space="preserve"> </w:t>
      </w:r>
      <w:r w:rsidRPr="005634E6">
        <w:rPr>
          <w:rFonts w:ascii="Garamond" w:hAnsi="Garamond"/>
          <w:sz w:val="24"/>
          <w:szCs w:val="24"/>
        </w:rPr>
        <w:t>Οι δημότες μπορούν να απορρίπτουν τα ανωτέρω υλικά σε ειδικούς κάδους, γαλάζιου χρώματος, οι οποίοι έχουν τοποθετηθεί σε επιλεγμένα σημεία του Δήμου.</w:t>
      </w:r>
    </w:p>
    <w:p w:rsidR="005634E6" w:rsidRPr="005634E6" w:rsidRDefault="005634E6" w:rsidP="005634E6">
      <w:pPr>
        <w:spacing w:after="0"/>
        <w:ind w:firstLine="720"/>
        <w:jc w:val="both"/>
        <w:rPr>
          <w:rFonts w:ascii="Garamond" w:hAnsi="Garamond"/>
          <w:sz w:val="24"/>
          <w:szCs w:val="24"/>
          <w:u w:val="single"/>
        </w:rPr>
      </w:pPr>
      <w:r w:rsidRPr="005634E6">
        <w:rPr>
          <w:rFonts w:ascii="Garamond" w:hAnsi="Garamond"/>
          <w:sz w:val="24"/>
          <w:szCs w:val="24"/>
          <w:u w:val="single"/>
        </w:rPr>
        <w:t>Τι ρίχνουμε μέσα στους γαλάζιους κάδους:</w:t>
      </w:r>
    </w:p>
    <w:p w:rsidR="005634E6" w:rsidRPr="005634E6" w:rsidRDefault="005634E6" w:rsidP="005634E6">
      <w:pPr>
        <w:spacing w:after="0"/>
        <w:jc w:val="both"/>
        <w:rPr>
          <w:rFonts w:ascii="Garamond" w:hAnsi="Garamond"/>
          <w:sz w:val="24"/>
          <w:szCs w:val="24"/>
        </w:rPr>
      </w:pPr>
      <w:r w:rsidRPr="005634E6">
        <w:rPr>
          <w:rFonts w:ascii="Garamond" w:hAnsi="Garamond"/>
          <w:sz w:val="24"/>
          <w:szCs w:val="24"/>
        </w:rPr>
        <w:t>Ενδύματα. Υποδήματα. Υφασμάτινα παιχνίδια. Ζώνες. Κουρτίνες. Τσάντες από ύφασμα. Κουβέρτες. Σεντόνια. Μαξιλάρια.</w:t>
      </w:r>
    </w:p>
    <w:p w:rsidR="005634E6" w:rsidRPr="005634E6" w:rsidRDefault="005634E6" w:rsidP="005634E6">
      <w:pPr>
        <w:spacing w:after="0"/>
        <w:ind w:firstLine="720"/>
        <w:jc w:val="both"/>
        <w:rPr>
          <w:rFonts w:ascii="Garamond" w:hAnsi="Garamond"/>
          <w:sz w:val="24"/>
          <w:szCs w:val="24"/>
          <w:u w:val="single"/>
        </w:rPr>
      </w:pPr>
      <w:r w:rsidRPr="005634E6">
        <w:rPr>
          <w:rFonts w:ascii="Garamond" w:hAnsi="Garamond"/>
          <w:sz w:val="24"/>
          <w:szCs w:val="24"/>
          <w:u w:val="single"/>
        </w:rPr>
        <w:t>Τι δε ρίχνουμε στους γαλάζιους κάδους:</w:t>
      </w:r>
    </w:p>
    <w:p w:rsidR="005634E6" w:rsidRPr="005634E6" w:rsidRDefault="005634E6" w:rsidP="005634E6">
      <w:pPr>
        <w:spacing w:after="0"/>
        <w:jc w:val="both"/>
        <w:rPr>
          <w:rFonts w:ascii="Garamond" w:hAnsi="Garamond"/>
          <w:sz w:val="24"/>
          <w:szCs w:val="24"/>
        </w:rPr>
      </w:pPr>
      <w:r w:rsidRPr="005634E6">
        <w:rPr>
          <w:rFonts w:ascii="Garamond" w:hAnsi="Garamond"/>
          <w:sz w:val="24"/>
          <w:szCs w:val="24"/>
        </w:rPr>
        <w:t>Οργανικά απόβλητα. Συσκευασίες. Χαρτί. Γυαλί. Πλαστικό. Μέταλλο. Λάδι. Κλαδιά και φύλλα. Ογκώδη αντικείμενα.</w:t>
      </w:r>
    </w:p>
    <w:p w:rsidR="005634E6" w:rsidRPr="005634E6" w:rsidRDefault="0012241A" w:rsidP="005634E6">
      <w:pPr>
        <w:spacing w:after="0"/>
        <w:ind w:firstLine="720"/>
        <w:jc w:val="both"/>
        <w:rPr>
          <w:rFonts w:ascii="Garamond" w:hAnsi="Garamond"/>
          <w:sz w:val="24"/>
          <w:szCs w:val="24"/>
          <w:u w:val="single"/>
        </w:rPr>
      </w:pPr>
      <w:r>
        <w:rPr>
          <w:rFonts w:ascii="Garamond" w:hAnsi="Garamond"/>
          <w:sz w:val="24"/>
          <w:szCs w:val="24"/>
          <w:u w:val="single"/>
        </w:rPr>
        <w:t>Ο</w:t>
      </w:r>
      <w:r w:rsidR="005634E6" w:rsidRPr="005634E6">
        <w:rPr>
          <w:rFonts w:ascii="Garamond" w:hAnsi="Garamond"/>
          <w:sz w:val="24"/>
          <w:szCs w:val="24"/>
          <w:u w:val="single"/>
        </w:rPr>
        <w:t>φέλη για τον Δήμο:</w:t>
      </w:r>
    </w:p>
    <w:p w:rsidR="005634E6" w:rsidRPr="005634E6" w:rsidRDefault="005634E6" w:rsidP="005634E6">
      <w:pPr>
        <w:spacing w:after="0"/>
        <w:jc w:val="both"/>
        <w:rPr>
          <w:rFonts w:ascii="Garamond" w:hAnsi="Garamond"/>
          <w:sz w:val="24"/>
          <w:szCs w:val="24"/>
        </w:rPr>
      </w:pPr>
      <w:r w:rsidRPr="005634E6">
        <w:rPr>
          <w:rFonts w:ascii="Garamond" w:hAnsi="Garamond"/>
          <w:sz w:val="24"/>
          <w:szCs w:val="24"/>
        </w:rPr>
        <w:t>Τα πλεονεκτήματα για τον Δήμο Κομοτηνής είναι τα εξής:</w:t>
      </w:r>
    </w:p>
    <w:p w:rsidR="005634E6" w:rsidRPr="005634E6" w:rsidRDefault="005634E6" w:rsidP="005634E6">
      <w:pPr>
        <w:spacing w:after="0"/>
        <w:jc w:val="both"/>
        <w:rPr>
          <w:rFonts w:ascii="Garamond" w:hAnsi="Garamond"/>
          <w:sz w:val="24"/>
          <w:szCs w:val="24"/>
        </w:rPr>
      </w:pPr>
      <w:r w:rsidRPr="005634E6">
        <w:rPr>
          <w:rFonts w:ascii="Garamond" w:hAnsi="Garamond"/>
          <w:sz w:val="24"/>
          <w:szCs w:val="24"/>
        </w:rPr>
        <w:t>- Μείωση της συνολικής ποσότητας οικιακών αποβλήτων (αναμένεται να ανέρθει σε ποσοστό,  τουλάχιστον   6-8  %).   Η  εγκατάσταση  των  κάδων ανακύκλωσης   μεταχειρισμένων   ενδυμάτων   συμβάλλει   στην   εκτροπή   του   ρεύματος  των συγκεκριμένων αποβλήτων και στην αποσυμφόρηση των χώρων υγειονομικής ταφής.</w:t>
      </w:r>
    </w:p>
    <w:p w:rsidR="005634E6" w:rsidRPr="005634E6" w:rsidRDefault="005634E6" w:rsidP="005634E6">
      <w:pPr>
        <w:spacing w:after="0"/>
        <w:jc w:val="both"/>
        <w:rPr>
          <w:rFonts w:ascii="Garamond" w:hAnsi="Garamond"/>
          <w:sz w:val="24"/>
          <w:szCs w:val="24"/>
        </w:rPr>
      </w:pPr>
      <w:r w:rsidRPr="005634E6">
        <w:rPr>
          <w:rFonts w:ascii="Garamond" w:hAnsi="Garamond"/>
          <w:sz w:val="24"/>
          <w:szCs w:val="24"/>
        </w:rPr>
        <w:lastRenderedPageBreak/>
        <w:t>- Μείωση κατανάλωσης ενέργειας ως προς την κατασκευή-παραγωγή νέων υφασμάτων.</w:t>
      </w:r>
    </w:p>
    <w:p w:rsidR="005634E6" w:rsidRPr="005634E6" w:rsidRDefault="005634E6" w:rsidP="005634E6">
      <w:pPr>
        <w:spacing w:after="0"/>
        <w:jc w:val="both"/>
        <w:rPr>
          <w:rFonts w:ascii="Garamond" w:hAnsi="Garamond"/>
          <w:sz w:val="24"/>
          <w:szCs w:val="24"/>
        </w:rPr>
      </w:pPr>
      <w:r w:rsidRPr="005634E6">
        <w:rPr>
          <w:rFonts w:ascii="Garamond" w:hAnsi="Garamond"/>
          <w:sz w:val="24"/>
          <w:szCs w:val="24"/>
        </w:rPr>
        <w:t>- Μείωση των παραβιάσεων επί των κάδων σκουπιδιών.</w:t>
      </w:r>
    </w:p>
    <w:p w:rsidR="005634E6" w:rsidRPr="005634E6" w:rsidRDefault="005634E6" w:rsidP="005634E6">
      <w:pPr>
        <w:spacing w:after="0"/>
        <w:jc w:val="both"/>
        <w:rPr>
          <w:rFonts w:ascii="Garamond" w:hAnsi="Garamond"/>
          <w:sz w:val="24"/>
          <w:szCs w:val="24"/>
        </w:rPr>
      </w:pPr>
      <w:r w:rsidRPr="005634E6">
        <w:rPr>
          <w:rFonts w:ascii="Garamond" w:hAnsi="Garamond"/>
          <w:sz w:val="24"/>
          <w:szCs w:val="24"/>
        </w:rPr>
        <w:t>- Παράδοση 200 κιλών μεταχειρισμένων ρούχων ετησίως προς τις κοινωνικές υπηρεσίες του Δήμου.</w:t>
      </w:r>
    </w:p>
    <w:p w:rsidR="005634E6" w:rsidRPr="005634E6" w:rsidRDefault="005634E6" w:rsidP="005634E6">
      <w:pPr>
        <w:spacing w:after="0"/>
        <w:jc w:val="both"/>
        <w:rPr>
          <w:rFonts w:ascii="Garamond" w:hAnsi="Garamond"/>
          <w:sz w:val="24"/>
          <w:szCs w:val="24"/>
        </w:rPr>
      </w:pPr>
      <w:r w:rsidRPr="005634E6">
        <w:rPr>
          <w:rFonts w:ascii="Garamond" w:hAnsi="Garamond"/>
          <w:sz w:val="24"/>
          <w:szCs w:val="24"/>
        </w:rPr>
        <w:t>- Ενίσχυση της οικολογικής συνείδησης και βελτίωση των συνθηκών ζωής στο Δήμο.</w:t>
      </w:r>
    </w:p>
    <w:p w:rsidR="005634E6" w:rsidRPr="005634E6" w:rsidRDefault="005634E6" w:rsidP="005634E6">
      <w:pPr>
        <w:spacing w:after="0"/>
        <w:jc w:val="both"/>
        <w:rPr>
          <w:rFonts w:ascii="Garamond" w:hAnsi="Garamond"/>
          <w:sz w:val="24"/>
          <w:szCs w:val="24"/>
        </w:rPr>
      </w:pPr>
    </w:p>
    <w:p w:rsidR="005634E6" w:rsidRPr="005634E6" w:rsidRDefault="005634E6" w:rsidP="005634E6">
      <w:pPr>
        <w:spacing w:after="0"/>
        <w:jc w:val="both"/>
        <w:rPr>
          <w:rFonts w:ascii="Garamond" w:hAnsi="Garamond"/>
          <w:sz w:val="24"/>
          <w:szCs w:val="24"/>
        </w:rPr>
      </w:pPr>
    </w:p>
    <w:p w:rsidR="005634E6" w:rsidRPr="005634E6" w:rsidRDefault="005634E6" w:rsidP="005634E6">
      <w:pPr>
        <w:spacing w:after="0"/>
        <w:jc w:val="both"/>
        <w:rPr>
          <w:rFonts w:ascii="Garamond" w:hAnsi="Garamond"/>
          <w:sz w:val="24"/>
          <w:szCs w:val="24"/>
        </w:rPr>
      </w:pPr>
    </w:p>
    <w:p w:rsidR="005634E6" w:rsidRPr="005634E6" w:rsidRDefault="005634E6" w:rsidP="005634E6">
      <w:pPr>
        <w:spacing w:after="0"/>
        <w:jc w:val="both"/>
        <w:rPr>
          <w:rFonts w:ascii="Garamond" w:hAnsi="Garamond"/>
          <w:sz w:val="24"/>
          <w:szCs w:val="24"/>
        </w:rPr>
      </w:pPr>
    </w:p>
    <w:sectPr w:rsidR="005634E6" w:rsidRPr="005634E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aramond">
    <w:panose1 w:val="020204040303010108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4E6"/>
    <w:rsid w:val="0012241A"/>
    <w:rsid w:val="005634E6"/>
    <w:rsid w:val="00A52DBC"/>
    <w:rsid w:val="00C86E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0668B"/>
  <w15:chartTrackingRefBased/>
  <w15:docId w15:val="{FA3F1E51-8B98-49D1-A36B-8A059209F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389</Words>
  <Characters>2101</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2020-02-27T09:21:00Z</dcterms:created>
  <dcterms:modified xsi:type="dcterms:W3CDTF">2020-02-27T11:02:00Z</dcterms:modified>
</cp:coreProperties>
</file>