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2E" w:rsidRPr="001636F7" w:rsidRDefault="00E4182E" w:rsidP="00E4182E">
      <w:pPr>
        <w:ind w:left="-1134" w:firstLine="720"/>
        <w:rPr>
          <w:b/>
          <w:color w:val="000000"/>
        </w:rPr>
      </w:pPr>
      <w:r w:rsidRPr="0024194F">
        <w:rPr>
          <w:b/>
          <w:color w:val="000000"/>
        </w:rPr>
        <w:object w:dxaOrig="1910" w:dyaOrig="1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85.5pt" o:ole="" fillcolor="window">
            <v:imagedata r:id="rId4" o:title=""/>
          </v:shape>
          <o:OLEObject Type="Embed" ProgID="Word.Picture.8" ShapeID="_x0000_i1025" DrawAspect="Content" ObjectID="_1513420349" r:id="rId5"/>
        </w:object>
      </w:r>
      <w:r>
        <w:rPr>
          <w:b/>
          <w:color w:val="000000"/>
        </w:rPr>
        <w:t xml:space="preserve">                                                                   </w:t>
      </w:r>
    </w:p>
    <w:p w:rsidR="00E4182E" w:rsidRDefault="00E4182E" w:rsidP="00E4182E">
      <w:pPr>
        <w:ind w:left="-113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ΔΗΜΟΣ ΚΟΜΟΤΗΝΗΣ</w:t>
      </w:r>
    </w:p>
    <w:p w:rsidR="00E4182E" w:rsidRPr="001636F7" w:rsidRDefault="00E4182E" w:rsidP="00E4182E">
      <w:pPr>
        <w:ind w:left="-1134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   Δημοτική  Κοινωφελής  Επιχείρηση                                                                   </w:t>
      </w:r>
    </w:p>
    <w:p w:rsidR="00E4182E" w:rsidRDefault="00E4182E" w:rsidP="00E4182E">
      <w:pPr>
        <w:ind w:left="-1134"/>
        <w:rPr>
          <w:b/>
          <w:sz w:val="20"/>
          <w:szCs w:val="20"/>
        </w:rPr>
      </w:pPr>
      <w:r w:rsidRPr="001636F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Πολιτισμού-Παιδείας-Αθλητισμού              </w:t>
      </w:r>
    </w:p>
    <w:p w:rsidR="00E4182E" w:rsidRDefault="00E4182E" w:rsidP="00E4182E">
      <w:pPr>
        <w:ind w:left="-1134" w:firstLine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Κομοτηνής</w:t>
      </w:r>
    </w:p>
    <w:p w:rsidR="00E4182E" w:rsidRDefault="00E4182E" w:rsidP="00E4182E">
      <w:pPr>
        <w:ind w:left="-1134"/>
        <w:rPr>
          <w:b/>
        </w:rPr>
      </w:pPr>
      <w:r>
        <w:rPr>
          <w:b/>
        </w:rPr>
        <w:t xml:space="preserve">                 </w:t>
      </w:r>
    </w:p>
    <w:p w:rsidR="00E4182E" w:rsidRDefault="00E4182E" w:rsidP="00E4182E">
      <w:pPr>
        <w:ind w:left="-113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Ταχ</w:t>
      </w:r>
      <w:proofErr w:type="spellEnd"/>
      <w:r>
        <w:rPr>
          <w:sz w:val="20"/>
          <w:szCs w:val="20"/>
        </w:rPr>
        <w:t>. δ/</w:t>
      </w:r>
      <w:proofErr w:type="spellStart"/>
      <w:r>
        <w:rPr>
          <w:sz w:val="20"/>
          <w:szCs w:val="20"/>
        </w:rPr>
        <w:t>νση</w:t>
      </w:r>
      <w:proofErr w:type="spellEnd"/>
      <w:r>
        <w:rPr>
          <w:sz w:val="20"/>
          <w:szCs w:val="20"/>
        </w:rPr>
        <w:t xml:space="preserve"> : </w:t>
      </w:r>
      <w:proofErr w:type="spellStart"/>
      <w:r>
        <w:rPr>
          <w:sz w:val="20"/>
          <w:szCs w:val="20"/>
        </w:rPr>
        <w:t>Κούλογλου</w:t>
      </w:r>
      <w:proofErr w:type="spellEnd"/>
      <w:r>
        <w:rPr>
          <w:sz w:val="20"/>
          <w:szCs w:val="20"/>
        </w:rPr>
        <w:t xml:space="preserve"> 14, 69100, ΚΟΜΟΤΗΝΗ                                     </w:t>
      </w:r>
      <w:proofErr w:type="spellStart"/>
      <w:r>
        <w:rPr>
          <w:b/>
          <w:sz w:val="20"/>
          <w:szCs w:val="20"/>
        </w:rPr>
        <w:t>ΚΟΜΟΤΗΝΗ</w:t>
      </w:r>
      <w:proofErr w:type="spellEnd"/>
      <w:r>
        <w:rPr>
          <w:b/>
          <w:sz w:val="20"/>
          <w:szCs w:val="20"/>
        </w:rPr>
        <w:t xml:space="preserve"> 04 ΙΑΝΟΥΑΡΙΟΥ</w:t>
      </w:r>
      <w:r w:rsidRPr="003C2CB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                                               </w:t>
      </w:r>
    </w:p>
    <w:p w:rsidR="00E4182E" w:rsidRPr="00A53830" w:rsidRDefault="00E4182E" w:rsidP="00E4182E">
      <w:pPr>
        <w:tabs>
          <w:tab w:val="left" w:pos="360"/>
        </w:tabs>
        <w:ind w:left="-1134"/>
        <w:rPr>
          <w:b/>
        </w:rPr>
      </w:pPr>
      <w:r>
        <w:rPr>
          <w:sz w:val="20"/>
          <w:szCs w:val="20"/>
        </w:rPr>
        <w:t xml:space="preserve">  Τηλέφωνο</w:t>
      </w:r>
      <w:r w:rsidRPr="00AD5FAE">
        <w:rPr>
          <w:sz w:val="20"/>
          <w:szCs w:val="20"/>
        </w:rPr>
        <w:t xml:space="preserve">: 2531031022                                                                                  </w:t>
      </w:r>
      <w:proofErr w:type="spellStart"/>
      <w:r w:rsidRPr="003C2CB0">
        <w:rPr>
          <w:b/>
          <w:sz w:val="20"/>
          <w:szCs w:val="20"/>
        </w:rPr>
        <w:t>Αρ.Πρωτ</w:t>
      </w:r>
      <w:proofErr w:type="spellEnd"/>
      <w:r w:rsidRPr="003C2CB0">
        <w:rPr>
          <w:b/>
          <w:sz w:val="20"/>
          <w:szCs w:val="20"/>
        </w:rPr>
        <w:t xml:space="preserve">. </w:t>
      </w:r>
      <w:r w:rsidRPr="00E4182E">
        <w:rPr>
          <w:b/>
          <w:sz w:val="20"/>
          <w:szCs w:val="20"/>
        </w:rPr>
        <w:t>:</w:t>
      </w:r>
      <w:r w:rsidRPr="00AD5FAE">
        <w:rPr>
          <w:sz w:val="20"/>
          <w:szCs w:val="20"/>
        </w:rPr>
        <w:t xml:space="preserve"> </w:t>
      </w:r>
      <w:r w:rsidR="00122F18" w:rsidRPr="00122F18">
        <w:rPr>
          <w:b/>
        </w:rPr>
        <w:t>0</w:t>
      </w:r>
      <w:r w:rsidR="00122F18" w:rsidRPr="00A53830">
        <w:rPr>
          <w:b/>
        </w:rPr>
        <w:t>03</w:t>
      </w:r>
    </w:p>
    <w:p w:rsidR="00E4182E" w:rsidRPr="00AD5FAE" w:rsidRDefault="00E4182E" w:rsidP="00E4182E">
      <w:pPr>
        <w:ind w:left="-1134"/>
        <w:rPr>
          <w:sz w:val="20"/>
          <w:szCs w:val="20"/>
        </w:rPr>
      </w:pPr>
      <w:r w:rsidRPr="00AD5FAE"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FAX</w:t>
      </w:r>
      <w:r w:rsidRPr="00AD5FAE">
        <w:rPr>
          <w:sz w:val="20"/>
          <w:szCs w:val="20"/>
        </w:rPr>
        <w:t>: 2531030644</w:t>
      </w:r>
    </w:p>
    <w:p w:rsidR="00E4182E" w:rsidRPr="00AD5FAE" w:rsidRDefault="00E4182E" w:rsidP="00E4182E">
      <w:pPr>
        <w:ind w:left="-1134"/>
        <w:rPr>
          <w:sz w:val="20"/>
          <w:szCs w:val="20"/>
        </w:rPr>
      </w:pPr>
      <w:r w:rsidRPr="00AD5FAE"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E</w:t>
      </w:r>
      <w:r w:rsidRPr="00AD5FAE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AD5FAE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dkeppak</w:t>
      </w:r>
      <w:proofErr w:type="spellEnd"/>
      <w:r w:rsidRPr="00AD5FAE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gmail</w:t>
      </w:r>
      <w:proofErr w:type="spellEnd"/>
      <w:r w:rsidRPr="00AD5FAE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</w:p>
    <w:p w:rsidR="00E4182E" w:rsidRPr="00AD5FAE" w:rsidRDefault="00E4182E" w:rsidP="00E4182E">
      <w:pPr>
        <w:ind w:left="-1134"/>
        <w:rPr>
          <w:b/>
        </w:rPr>
      </w:pPr>
      <w:r w:rsidRPr="00AD5FAE">
        <w:rPr>
          <w:b/>
        </w:rPr>
        <w:t xml:space="preserve">    </w:t>
      </w:r>
    </w:p>
    <w:p w:rsidR="00E4182E" w:rsidRPr="00AD5FAE" w:rsidRDefault="00E4182E" w:rsidP="00E4182E">
      <w:pPr>
        <w:rPr>
          <w:b/>
        </w:rPr>
      </w:pPr>
    </w:p>
    <w:p w:rsidR="00E4182E" w:rsidRPr="00AD5FAE" w:rsidRDefault="00E4182E" w:rsidP="00E4182E">
      <w:pPr>
        <w:rPr>
          <w:b/>
        </w:rPr>
      </w:pPr>
    </w:p>
    <w:p w:rsidR="00E4182E" w:rsidRPr="003C2CB0" w:rsidRDefault="00E4182E" w:rsidP="00E4182E">
      <w:pPr>
        <w:jc w:val="center"/>
        <w:rPr>
          <w:b/>
        </w:rPr>
      </w:pPr>
      <w:r w:rsidRPr="00AD5FAE">
        <w:t xml:space="preserve">                                                                                        </w:t>
      </w:r>
      <w:r w:rsidRPr="003C2CB0">
        <w:rPr>
          <w:b/>
        </w:rPr>
        <w:t>ΠΡΟΣ</w:t>
      </w:r>
    </w:p>
    <w:p w:rsidR="00E4182E" w:rsidRPr="003C2CB0" w:rsidRDefault="00E4182E" w:rsidP="00E4182E">
      <w:pPr>
        <w:jc w:val="right"/>
        <w:rPr>
          <w:b/>
        </w:rPr>
      </w:pPr>
      <w:r w:rsidRPr="003C2CB0">
        <w:rPr>
          <w:b/>
        </w:rPr>
        <w:t>Μέσα Μαζικής Ενημέρωσης</w:t>
      </w:r>
    </w:p>
    <w:p w:rsidR="00E4182E" w:rsidRDefault="00E4182E" w:rsidP="00E4182E">
      <w:pPr>
        <w:jc w:val="right"/>
      </w:pPr>
    </w:p>
    <w:p w:rsidR="00E4182E" w:rsidRDefault="00E4182E" w:rsidP="00E4182E">
      <w:pPr>
        <w:jc w:val="right"/>
      </w:pPr>
    </w:p>
    <w:p w:rsidR="00E4182E" w:rsidRDefault="00E4182E" w:rsidP="00E4182E">
      <w:pPr>
        <w:jc w:val="right"/>
      </w:pPr>
    </w:p>
    <w:p w:rsidR="00E4182E" w:rsidRDefault="00E4182E" w:rsidP="00E4182E"/>
    <w:p w:rsidR="00E4182E" w:rsidRDefault="00E4182E" w:rsidP="00E4182E">
      <w:pPr>
        <w:jc w:val="right"/>
      </w:pPr>
    </w:p>
    <w:p w:rsidR="00E4182E" w:rsidRDefault="00E4182E" w:rsidP="00E4182E">
      <w:pPr>
        <w:jc w:val="center"/>
        <w:rPr>
          <w:b/>
          <w:sz w:val="36"/>
          <w:szCs w:val="36"/>
        </w:rPr>
      </w:pPr>
      <w:r w:rsidRPr="001636F7">
        <w:rPr>
          <w:b/>
          <w:sz w:val="36"/>
          <w:szCs w:val="36"/>
        </w:rPr>
        <w:t>ΔΕΛΤΙΟ ΤΥΠΟΥ</w:t>
      </w:r>
    </w:p>
    <w:p w:rsidR="00E4182E" w:rsidRDefault="00E4182E" w:rsidP="00E4182E">
      <w:pPr>
        <w:jc w:val="center"/>
        <w:rPr>
          <w:b/>
          <w:sz w:val="36"/>
          <w:szCs w:val="36"/>
        </w:rPr>
      </w:pPr>
    </w:p>
    <w:p w:rsidR="00E4182E" w:rsidRDefault="00E4182E" w:rsidP="00E4182E">
      <w:pPr>
        <w:jc w:val="center"/>
        <w:rPr>
          <w:b/>
          <w:sz w:val="36"/>
          <w:szCs w:val="36"/>
        </w:rPr>
      </w:pPr>
    </w:p>
    <w:p w:rsidR="00E4182E" w:rsidRPr="009A016D" w:rsidRDefault="00E4182E" w:rsidP="00E4182E">
      <w:pPr>
        <w:spacing w:line="360" w:lineRule="auto"/>
        <w:jc w:val="center"/>
        <w:rPr>
          <w:sz w:val="28"/>
          <w:szCs w:val="28"/>
        </w:rPr>
      </w:pPr>
      <w:r w:rsidRPr="009A016D">
        <w:rPr>
          <w:sz w:val="28"/>
          <w:szCs w:val="28"/>
        </w:rPr>
        <w:t>«Γεώργιος Βιζυηνός (1849-1896): 120 χρόνια μετά»</w:t>
      </w:r>
    </w:p>
    <w:p w:rsidR="00E4182E" w:rsidRDefault="00E4182E" w:rsidP="00E4182E"/>
    <w:p w:rsidR="00E4182E" w:rsidRDefault="00E4182E" w:rsidP="00E4182E">
      <w:pPr>
        <w:spacing w:line="360" w:lineRule="auto"/>
        <w:jc w:val="both"/>
      </w:pPr>
      <w:r>
        <w:t xml:space="preserve">Η </w:t>
      </w:r>
      <w:r w:rsidRPr="00E511A7">
        <w:t>Δημοτική Κοινωφελής Επιχείρηση Πολιτισμού, Παιδείας, Αθλητισμού Κομοτηνής</w:t>
      </w:r>
      <w:r>
        <w:t xml:space="preserve"> (ΔΚΕΠΠΑΚ) και οι Διευθύνσεις Πρωτοβάθμιας και Δευτεροβάθμιας Εκπαίδευσης Ροδόπης (μέσω των Γραφείων Σχολικών Δραστηριοτήτων) διοργανώνουν αφιέρωμα στον Θρακιώτη λογοτέχνη Γεώργιο Βιζυηνό με τίτλο «</w:t>
      </w:r>
      <w:r w:rsidRPr="00E511A7">
        <w:t>Γεώργιος Βιζυηνός (1849-1896): 120 χρόνια μετά»</w:t>
      </w:r>
      <w:r>
        <w:t xml:space="preserve">, στο πλαίσιο της συμπλήρωσης 120 χρόνων από τον θάνατό του. Το αφιέρωμα θα πραγματοποιηθεί σε 2 εκδηλώσεις, που θα λάβουν χώρα στην </w:t>
      </w:r>
      <w:r w:rsidRPr="00E511A7">
        <w:t>Πολιτιστική Κυψέλη του Δήμου Κομοτηνής (παλιό κτίριο Καπναποθήκης) </w:t>
      </w:r>
      <w:r>
        <w:t xml:space="preserve">, διεύθυνση Γ. Κονδύλη 61, στις 13 και 20 Ιανουαρίου 2016, ώρα 18:00μ.μ-20:00μ.μ. </w:t>
      </w:r>
    </w:p>
    <w:p w:rsidR="00E4182E" w:rsidRDefault="00E4182E" w:rsidP="00E4182E">
      <w:pPr>
        <w:spacing w:line="360" w:lineRule="auto"/>
        <w:jc w:val="both"/>
      </w:pPr>
    </w:p>
    <w:p w:rsidR="00E4182E" w:rsidRPr="00767B03" w:rsidRDefault="00E4182E" w:rsidP="00E4182E">
      <w:pPr>
        <w:spacing w:line="360" w:lineRule="auto"/>
        <w:jc w:val="both"/>
        <w:rPr>
          <w:b/>
        </w:rPr>
      </w:pPr>
      <w:r w:rsidRPr="00767B03">
        <w:rPr>
          <w:b/>
        </w:rPr>
        <w:t>Α</w:t>
      </w:r>
      <w:r>
        <w:rPr>
          <w:b/>
        </w:rPr>
        <w:t>΄ μέρος</w:t>
      </w:r>
      <w:r w:rsidRPr="00767B03">
        <w:rPr>
          <w:b/>
        </w:rPr>
        <w:t xml:space="preserve"> (</w:t>
      </w:r>
      <w:r>
        <w:rPr>
          <w:b/>
        </w:rPr>
        <w:t xml:space="preserve">Τετάρτη, </w:t>
      </w:r>
      <w:r w:rsidRPr="00767B03">
        <w:rPr>
          <w:b/>
        </w:rPr>
        <w:t>13/1/2016)</w:t>
      </w:r>
    </w:p>
    <w:p w:rsidR="00E4182E" w:rsidRPr="00767B03" w:rsidRDefault="00E4182E" w:rsidP="00E4182E">
      <w:pPr>
        <w:spacing w:line="360" w:lineRule="auto"/>
        <w:jc w:val="both"/>
      </w:pPr>
      <w:r>
        <w:rPr>
          <w:i/>
        </w:rPr>
        <w:t xml:space="preserve">1. </w:t>
      </w:r>
      <w:r w:rsidRPr="00BF159D">
        <w:rPr>
          <w:i/>
        </w:rPr>
        <w:t>Λέξεις από την τουρκική γλώσσα στα διηγήματα του Βιζυηνού: η συμβολή τους στην αφηγηματική πλοκή και στην ενίσχυση της αναγνωστικής πρόσληψης</w:t>
      </w:r>
      <w:r>
        <w:t xml:space="preserve">- Μαρία </w:t>
      </w:r>
      <w:proofErr w:type="spellStart"/>
      <w:r>
        <w:t>Δημάση</w:t>
      </w:r>
      <w:proofErr w:type="spellEnd"/>
      <w:r>
        <w:t xml:space="preserve">, Αναπληρώτρια Καθηγήτρια </w:t>
      </w:r>
      <w:r w:rsidRPr="009A016D">
        <w:t>στο Τμήμα Γλώσσας, Φιλολογίας και Πολιτισμού Παρευξείνιων χωρών</w:t>
      </w:r>
      <w:r>
        <w:t>.</w:t>
      </w:r>
    </w:p>
    <w:p w:rsidR="00E4182E" w:rsidRPr="00767B03" w:rsidRDefault="00E4182E" w:rsidP="00E4182E">
      <w:pPr>
        <w:spacing w:line="360" w:lineRule="auto"/>
        <w:jc w:val="both"/>
      </w:pPr>
      <w:r>
        <w:rPr>
          <w:i/>
        </w:rPr>
        <w:lastRenderedPageBreak/>
        <w:t xml:space="preserve">2. </w:t>
      </w:r>
      <w:proofErr w:type="spellStart"/>
      <w:r w:rsidRPr="00BF159D">
        <w:rPr>
          <w:i/>
        </w:rPr>
        <w:t>Απ’το</w:t>
      </w:r>
      <w:proofErr w:type="spellEnd"/>
      <w:r w:rsidRPr="00BF159D">
        <w:rPr>
          <w:i/>
        </w:rPr>
        <w:t xml:space="preserve"> </w:t>
      </w:r>
      <w:proofErr w:type="spellStart"/>
      <w:r w:rsidRPr="00BF159D">
        <w:rPr>
          <w:i/>
        </w:rPr>
        <w:t>Γιωργί</w:t>
      </w:r>
      <w:proofErr w:type="spellEnd"/>
      <w:r w:rsidRPr="00BF159D">
        <w:rPr>
          <w:i/>
        </w:rPr>
        <w:t xml:space="preserve"> της </w:t>
      </w:r>
      <w:proofErr w:type="spellStart"/>
      <w:r w:rsidRPr="00BF159D">
        <w:rPr>
          <w:i/>
        </w:rPr>
        <w:t>Μιχαλιέσσας</w:t>
      </w:r>
      <w:proofErr w:type="spellEnd"/>
      <w:r w:rsidRPr="00BF159D">
        <w:rPr>
          <w:i/>
        </w:rPr>
        <w:t xml:space="preserve"> στον Γεώργιο </w:t>
      </w:r>
      <w:proofErr w:type="spellStart"/>
      <w:r w:rsidRPr="00BF159D">
        <w:rPr>
          <w:i/>
        </w:rPr>
        <w:t>Βιζυηνό…μετεβλήθη</w:t>
      </w:r>
      <w:proofErr w:type="spellEnd"/>
      <w:r w:rsidRPr="00BF159D">
        <w:rPr>
          <w:i/>
        </w:rPr>
        <w:t xml:space="preserve"> εντός του ο ρυθμός του κόσμου</w:t>
      </w:r>
      <w:r>
        <w:t xml:space="preserve">- Ιωάννης Μπακιρτζής, </w:t>
      </w:r>
      <w:r w:rsidRPr="009A016D">
        <w:t>Λέκτορας στο Τμήμα Γλώσσας, Φιλολογίας και Πολιτισμού Παρευξείνιων χωρών</w:t>
      </w:r>
      <w:r>
        <w:t>.</w:t>
      </w:r>
    </w:p>
    <w:p w:rsidR="00E4182E" w:rsidRPr="00767B03" w:rsidRDefault="00E4182E" w:rsidP="00E4182E">
      <w:pPr>
        <w:spacing w:line="360" w:lineRule="auto"/>
        <w:jc w:val="both"/>
      </w:pPr>
      <w:r>
        <w:rPr>
          <w:i/>
        </w:rPr>
        <w:t xml:space="preserve">3. </w:t>
      </w:r>
      <w:r w:rsidRPr="00767B03">
        <w:rPr>
          <w:i/>
        </w:rPr>
        <w:t xml:space="preserve">Μια ακόμη μυθιστορία για τον Βιζυηνό: "Το πρώτο φιλί. Ένα απόγευμα του </w:t>
      </w:r>
      <w:proofErr w:type="spellStart"/>
      <w:r w:rsidRPr="00767B03">
        <w:rPr>
          <w:i/>
        </w:rPr>
        <w:t>Γεωργάκη</w:t>
      </w:r>
      <w:proofErr w:type="spellEnd"/>
      <w:r w:rsidRPr="00767B03">
        <w:rPr>
          <w:i/>
        </w:rPr>
        <w:t xml:space="preserve"> Βιζυηνού στο χαρέμι του </w:t>
      </w:r>
      <w:proofErr w:type="spellStart"/>
      <w:r w:rsidRPr="00767B03">
        <w:rPr>
          <w:i/>
        </w:rPr>
        <w:t>Αμπντούλ</w:t>
      </w:r>
      <w:proofErr w:type="spellEnd"/>
      <w:r w:rsidRPr="00767B03">
        <w:rPr>
          <w:i/>
        </w:rPr>
        <w:t xml:space="preserve"> </w:t>
      </w:r>
      <w:proofErr w:type="spellStart"/>
      <w:r w:rsidRPr="00767B03">
        <w:rPr>
          <w:i/>
        </w:rPr>
        <w:t>Αζίζ</w:t>
      </w:r>
      <w:proofErr w:type="spellEnd"/>
      <w:r w:rsidRPr="00767B03">
        <w:rPr>
          <w:i/>
        </w:rPr>
        <w:t>''</w:t>
      </w:r>
      <w:r w:rsidRPr="00767B03">
        <w:t> </w:t>
      </w:r>
      <w:r w:rsidRPr="00767B03">
        <w:rPr>
          <w:i/>
        </w:rPr>
        <w:t xml:space="preserve">(του Θ. </w:t>
      </w:r>
      <w:proofErr w:type="spellStart"/>
      <w:r w:rsidRPr="00767B03">
        <w:rPr>
          <w:i/>
        </w:rPr>
        <w:t>Κοροβίνη</w:t>
      </w:r>
      <w:proofErr w:type="spellEnd"/>
      <w:r w:rsidRPr="00767B03">
        <w:rPr>
          <w:i/>
        </w:rPr>
        <w:t>), υπό λαογραφική έποψη-</w:t>
      </w:r>
      <w:r w:rsidRPr="00767B03">
        <w:t xml:space="preserve"> </w:t>
      </w:r>
      <w:r>
        <w:t xml:space="preserve">Μανώλης </w:t>
      </w:r>
      <w:proofErr w:type="spellStart"/>
      <w:r>
        <w:t>Σέργης</w:t>
      </w:r>
      <w:proofErr w:type="spellEnd"/>
      <w:r>
        <w:t>,</w:t>
      </w:r>
      <w:r w:rsidRPr="00E511A7">
        <w:t xml:space="preserve"> </w:t>
      </w:r>
      <w:r>
        <w:t xml:space="preserve">Αναπληρωτής Καθηγητής </w:t>
      </w:r>
      <w:r w:rsidRPr="009A016D">
        <w:t>στο Τμήμα Γλώσσας, Φιλολογίας και Πολιτισμού Παρευξείνιων χωρών</w:t>
      </w:r>
      <w:r>
        <w:t>.</w:t>
      </w:r>
    </w:p>
    <w:p w:rsidR="00E4182E" w:rsidRPr="000E679A" w:rsidRDefault="00E4182E" w:rsidP="00E4182E">
      <w:pPr>
        <w:spacing w:line="360" w:lineRule="auto"/>
        <w:jc w:val="both"/>
      </w:pPr>
      <w:r>
        <w:t xml:space="preserve">4. </w:t>
      </w:r>
      <w:r w:rsidRPr="00E511A7">
        <w:rPr>
          <w:i/>
        </w:rPr>
        <w:t xml:space="preserve">Θεατρικό δρώμενο: Απόσπασμα από το διήγημα  «Το μόνον της ζωής του </w:t>
      </w:r>
      <w:proofErr w:type="spellStart"/>
      <w:r w:rsidRPr="00E511A7">
        <w:rPr>
          <w:i/>
        </w:rPr>
        <w:t>ταξείδιον</w:t>
      </w:r>
      <w:proofErr w:type="spellEnd"/>
      <w:r w:rsidRPr="00E511A7">
        <w:rPr>
          <w:i/>
        </w:rPr>
        <w:t>» του Γεωργίου Βιζυηνού</w:t>
      </w:r>
      <w:r>
        <w:t xml:space="preserve">-Μυρσίνη </w:t>
      </w:r>
      <w:proofErr w:type="spellStart"/>
      <w:r>
        <w:t>Λαντζουράκη</w:t>
      </w:r>
      <w:proofErr w:type="spellEnd"/>
      <w:r>
        <w:t xml:space="preserve">, διδασκαλία/σκηνοθεσία και Ευαγγελία </w:t>
      </w:r>
      <w:proofErr w:type="spellStart"/>
      <w:r>
        <w:t>Κοψαλίδου</w:t>
      </w:r>
      <w:proofErr w:type="spellEnd"/>
      <w:r>
        <w:t xml:space="preserve">, μουσική επιμέλεια. Παίζουν οι μαθητές: Αδάμ </w:t>
      </w:r>
      <w:proofErr w:type="spellStart"/>
      <w:r>
        <w:t>Αλντάλης</w:t>
      </w:r>
      <w:proofErr w:type="spellEnd"/>
      <w:r>
        <w:t xml:space="preserve">, Ιωάννα </w:t>
      </w:r>
      <w:proofErr w:type="spellStart"/>
      <w:r>
        <w:t>Προυσανίδου</w:t>
      </w:r>
      <w:proofErr w:type="spellEnd"/>
      <w:r>
        <w:t xml:space="preserve">, Κων/νος </w:t>
      </w:r>
      <w:proofErr w:type="spellStart"/>
      <w:r>
        <w:t>Κολάτσος</w:t>
      </w:r>
      <w:proofErr w:type="spellEnd"/>
      <w:r>
        <w:t xml:space="preserve">, Ηλέκτρα </w:t>
      </w:r>
      <w:proofErr w:type="spellStart"/>
      <w:r>
        <w:t>Τόλκα</w:t>
      </w:r>
      <w:proofErr w:type="spellEnd"/>
      <w:r>
        <w:t xml:space="preserve">, </w:t>
      </w:r>
      <w:proofErr w:type="spellStart"/>
      <w:r>
        <w:t>Μεμέτ</w:t>
      </w:r>
      <w:proofErr w:type="spellEnd"/>
      <w:r>
        <w:t xml:space="preserve"> </w:t>
      </w:r>
      <w:proofErr w:type="spellStart"/>
      <w:r>
        <w:t>Ασλή</w:t>
      </w:r>
      <w:proofErr w:type="spellEnd"/>
      <w:r>
        <w:t xml:space="preserve">, Θωμάς </w:t>
      </w:r>
      <w:proofErr w:type="spellStart"/>
      <w:r>
        <w:t>Αλμπανίδης</w:t>
      </w:r>
      <w:proofErr w:type="spellEnd"/>
      <w:r>
        <w:t>.</w:t>
      </w:r>
    </w:p>
    <w:p w:rsidR="00E4182E" w:rsidRDefault="00E4182E" w:rsidP="00E4182E">
      <w:pPr>
        <w:spacing w:line="360" w:lineRule="auto"/>
        <w:jc w:val="both"/>
      </w:pPr>
    </w:p>
    <w:p w:rsidR="00E4182E" w:rsidRPr="00767B03" w:rsidRDefault="00E4182E" w:rsidP="00E4182E">
      <w:pPr>
        <w:spacing w:line="360" w:lineRule="auto"/>
        <w:jc w:val="both"/>
        <w:rPr>
          <w:b/>
        </w:rPr>
      </w:pPr>
      <w:r w:rsidRPr="00767B03">
        <w:rPr>
          <w:b/>
        </w:rPr>
        <w:t>Β</w:t>
      </w:r>
      <w:r>
        <w:rPr>
          <w:b/>
        </w:rPr>
        <w:t>΄ μέρος</w:t>
      </w:r>
      <w:r w:rsidRPr="00767B03">
        <w:rPr>
          <w:b/>
        </w:rPr>
        <w:t xml:space="preserve"> (</w:t>
      </w:r>
      <w:r w:rsidR="00103F8F" w:rsidRPr="00122F18">
        <w:rPr>
          <w:b/>
        </w:rPr>
        <w:t xml:space="preserve"> </w:t>
      </w:r>
      <w:r w:rsidR="00103F8F">
        <w:rPr>
          <w:b/>
        </w:rPr>
        <w:t xml:space="preserve">Τετάρτη, </w:t>
      </w:r>
      <w:r w:rsidRPr="00767B03">
        <w:rPr>
          <w:b/>
        </w:rPr>
        <w:t>20/1/2016)</w:t>
      </w:r>
    </w:p>
    <w:p w:rsidR="00E4182E" w:rsidRDefault="00E4182E" w:rsidP="00E4182E">
      <w:pPr>
        <w:spacing w:line="360" w:lineRule="auto"/>
        <w:jc w:val="both"/>
      </w:pPr>
      <w:r>
        <w:rPr>
          <w:i/>
        </w:rPr>
        <w:t xml:space="preserve">1. </w:t>
      </w:r>
      <w:r w:rsidRPr="00BF159D">
        <w:rPr>
          <w:i/>
        </w:rPr>
        <w:t>Αισθητικά παίγνια: η Αισθητική του Βιζυηνού</w:t>
      </w:r>
      <w:r w:rsidR="00A53830">
        <w:t>- Νίκος</w:t>
      </w:r>
      <w:r w:rsidR="00A53830" w:rsidRPr="00A53830">
        <w:t xml:space="preserve"> </w:t>
      </w:r>
      <w:proofErr w:type="spellStart"/>
      <w:r>
        <w:t>Μαυρέλος</w:t>
      </w:r>
      <w:proofErr w:type="spellEnd"/>
      <w:r>
        <w:t>, Αναπληρωτής Καθηγητής του Τμήματος Ελληνικής Φιλολογίας του Δημοκρίτειου Πανεπιστημίου Θράκης</w:t>
      </w:r>
    </w:p>
    <w:p w:rsidR="00E4182E" w:rsidRPr="001B6608" w:rsidRDefault="00E4182E" w:rsidP="00E4182E">
      <w:pPr>
        <w:spacing w:line="360" w:lineRule="auto"/>
        <w:jc w:val="both"/>
      </w:pPr>
    </w:p>
    <w:p w:rsidR="00E4182E" w:rsidRDefault="00E4182E" w:rsidP="00E4182E">
      <w:pPr>
        <w:spacing w:line="360" w:lineRule="auto"/>
        <w:jc w:val="both"/>
      </w:pPr>
      <w:r>
        <w:rPr>
          <w:i/>
        </w:rPr>
        <w:t xml:space="preserve">2. </w:t>
      </w:r>
      <w:r w:rsidRPr="00F44E98">
        <w:rPr>
          <w:i/>
        </w:rPr>
        <w:t xml:space="preserve">Ο Βιζυηνός του Μισέλ </w:t>
      </w:r>
      <w:proofErr w:type="spellStart"/>
      <w:r w:rsidRPr="00F44E98">
        <w:rPr>
          <w:i/>
        </w:rPr>
        <w:t>Φάις</w:t>
      </w:r>
      <w:proofErr w:type="spellEnd"/>
      <w:r w:rsidR="001E5304">
        <w:t xml:space="preserve">- Εύα </w:t>
      </w:r>
      <w:proofErr w:type="spellStart"/>
      <w:r w:rsidR="001E5304">
        <w:t>Γανίδου</w:t>
      </w:r>
      <w:proofErr w:type="spellEnd"/>
      <w:r w:rsidR="001E5304">
        <w:t>, υποψήφια διδά</w:t>
      </w:r>
      <w:r>
        <w:t>κτωρ Νεοελληνικής Φιλολογίας.</w:t>
      </w:r>
    </w:p>
    <w:p w:rsidR="00E4182E" w:rsidRDefault="00E4182E" w:rsidP="00E4182E">
      <w:pPr>
        <w:spacing w:line="360" w:lineRule="auto"/>
        <w:jc w:val="both"/>
      </w:pPr>
      <w:r>
        <w:t xml:space="preserve">3. </w:t>
      </w:r>
      <w:r w:rsidRPr="00D70511">
        <w:rPr>
          <w:i/>
        </w:rPr>
        <w:t xml:space="preserve">Θεατρικό αναλόγιο στο έργο «Ελληνική Αϋπνία» του Μισέλ </w:t>
      </w:r>
      <w:proofErr w:type="spellStart"/>
      <w:r w:rsidRPr="00D70511">
        <w:rPr>
          <w:i/>
        </w:rPr>
        <w:t>Φάις</w:t>
      </w:r>
      <w:proofErr w:type="spellEnd"/>
      <w:r>
        <w:t>. Φιλοποίμην Ανδρεάδης, διδασκαλία/σκηνοθεσία. Παίζουν οι: Φιλοποίμην Ανδρεάδης (ηθοποιός) και Μαρία Αλεξίου, Κωνσταντίνος Ρίζος (εκπαιδευτικοί).</w:t>
      </w:r>
    </w:p>
    <w:p w:rsidR="00E4182E" w:rsidRDefault="00E4182E" w:rsidP="00E4182E">
      <w:pPr>
        <w:spacing w:line="360" w:lineRule="auto"/>
        <w:jc w:val="both"/>
      </w:pPr>
      <w:r>
        <w:rPr>
          <w:i/>
        </w:rPr>
        <w:t xml:space="preserve">4. </w:t>
      </w:r>
      <w:r>
        <w:rPr>
          <w:i/>
          <w:lang w:val="en-US"/>
        </w:rPr>
        <w:t>O</w:t>
      </w:r>
      <w:r w:rsidRPr="00E371DE">
        <w:rPr>
          <w:i/>
        </w:rPr>
        <w:t xml:space="preserve"> </w:t>
      </w:r>
      <w:r>
        <w:rPr>
          <w:i/>
        </w:rPr>
        <w:t xml:space="preserve">Γιωργής </w:t>
      </w:r>
      <w:proofErr w:type="spellStart"/>
      <w:r>
        <w:rPr>
          <w:i/>
        </w:rPr>
        <w:t>ήμην</w:t>
      </w:r>
      <w:proofErr w:type="spellEnd"/>
      <w:r>
        <w:rPr>
          <w:i/>
        </w:rPr>
        <w:t xml:space="preserve"> εγώ</w:t>
      </w:r>
      <w:r>
        <w:t xml:space="preserve">: Μισέλ </w:t>
      </w:r>
      <w:proofErr w:type="spellStart"/>
      <w:r>
        <w:t>Φάις</w:t>
      </w:r>
      <w:proofErr w:type="spellEnd"/>
      <w:r>
        <w:t>, συγγραφέας.</w:t>
      </w:r>
    </w:p>
    <w:p w:rsidR="00E4182E" w:rsidRDefault="00E4182E" w:rsidP="00E4182E">
      <w:pPr>
        <w:spacing w:line="360" w:lineRule="auto"/>
        <w:jc w:val="both"/>
      </w:pPr>
    </w:p>
    <w:p w:rsidR="00E4182E" w:rsidRDefault="00E4182E" w:rsidP="00E4182E">
      <w:pPr>
        <w:spacing w:line="360" w:lineRule="auto"/>
        <w:jc w:val="both"/>
      </w:pPr>
    </w:p>
    <w:p w:rsidR="00E4182E" w:rsidRDefault="00E4182E" w:rsidP="00E4182E">
      <w:pPr>
        <w:spacing w:line="360" w:lineRule="auto"/>
        <w:jc w:val="both"/>
      </w:pPr>
    </w:p>
    <w:p w:rsidR="00E4182E" w:rsidRPr="003C2CB0" w:rsidRDefault="00E4182E" w:rsidP="00E4182E">
      <w:pPr>
        <w:jc w:val="right"/>
        <w:rPr>
          <w:b/>
        </w:rPr>
      </w:pPr>
      <w:r w:rsidRPr="003C2CB0">
        <w:rPr>
          <w:b/>
        </w:rPr>
        <w:t>Η Πρόεδρος της Δ.Κ.Ε.Π.Π.Α.Κ.</w:t>
      </w:r>
    </w:p>
    <w:p w:rsidR="00E4182E" w:rsidRDefault="00E4182E" w:rsidP="00E4182E">
      <w:pPr>
        <w:jc w:val="right"/>
      </w:pPr>
    </w:p>
    <w:p w:rsidR="00E4182E" w:rsidRDefault="00E4182E" w:rsidP="00E4182E">
      <w:pPr>
        <w:jc w:val="right"/>
      </w:pPr>
    </w:p>
    <w:p w:rsidR="00E4182E" w:rsidRPr="003C2CB0" w:rsidRDefault="00E4182E" w:rsidP="00E4182E">
      <w:pPr>
        <w:jc w:val="right"/>
        <w:rPr>
          <w:b/>
        </w:rPr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2CB0">
        <w:rPr>
          <w:b/>
        </w:rPr>
        <w:t xml:space="preserve">Αναστασία </w:t>
      </w:r>
      <w:proofErr w:type="spellStart"/>
      <w:r w:rsidRPr="003C2CB0">
        <w:rPr>
          <w:b/>
        </w:rPr>
        <w:t>Λιβεριάδου</w:t>
      </w:r>
      <w:proofErr w:type="spellEnd"/>
      <w:r w:rsidRPr="003C2CB0">
        <w:rPr>
          <w:b/>
        </w:rPr>
        <w:t xml:space="preserve">     </w:t>
      </w:r>
    </w:p>
    <w:p w:rsidR="00E5065C" w:rsidRDefault="00E5065C"/>
    <w:sectPr w:rsidR="00E5065C" w:rsidSect="001636F7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82E"/>
    <w:rsid w:val="00103F8F"/>
    <w:rsid w:val="00122F18"/>
    <w:rsid w:val="001E5304"/>
    <w:rsid w:val="00244FA3"/>
    <w:rsid w:val="002C7482"/>
    <w:rsid w:val="003A7C00"/>
    <w:rsid w:val="003B1D38"/>
    <w:rsid w:val="004C53D1"/>
    <w:rsid w:val="00601C23"/>
    <w:rsid w:val="00602422"/>
    <w:rsid w:val="006B534E"/>
    <w:rsid w:val="007C7126"/>
    <w:rsid w:val="00890229"/>
    <w:rsid w:val="008B076E"/>
    <w:rsid w:val="008F59EB"/>
    <w:rsid w:val="009561EA"/>
    <w:rsid w:val="00995B31"/>
    <w:rsid w:val="00A22843"/>
    <w:rsid w:val="00A47DBF"/>
    <w:rsid w:val="00A53830"/>
    <w:rsid w:val="00AA5760"/>
    <w:rsid w:val="00D27C69"/>
    <w:rsid w:val="00D45AB7"/>
    <w:rsid w:val="00D66750"/>
    <w:rsid w:val="00E4182E"/>
    <w:rsid w:val="00E43777"/>
    <w:rsid w:val="00E5065C"/>
    <w:rsid w:val="00E831DC"/>
    <w:rsid w:val="00F86850"/>
    <w:rsid w:val="00F92BDB"/>
    <w:rsid w:val="00FC46B7"/>
    <w:rsid w:val="00FC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2E"/>
    <w:pPr>
      <w:spacing w:after="0" w:line="240" w:lineRule="auto"/>
    </w:pPr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487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6</cp:revision>
  <dcterms:created xsi:type="dcterms:W3CDTF">2016-01-04T10:11:00Z</dcterms:created>
  <dcterms:modified xsi:type="dcterms:W3CDTF">2016-01-04T11:46:00Z</dcterms:modified>
</cp:coreProperties>
</file>