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50" w:rsidRDefault="00AC2550" w:rsidP="00AC2550">
      <w:pPr>
        <w:jc w:val="both"/>
      </w:pPr>
      <w:r>
        <w:rPr>
          <w:noProof/>
          <w:lang w:eastAsia="el-GR"/>
        </w:rPr>
        <w:drawing>
          <wp:anchor distT="0" distB="0" distL="114300" distR="114300" simplePos="0" relativeHeight="251658240" behindDoc="0" locked="0" layoutInCell="1" allowOverlap="1">
            <wp:simplePos x="0" y="0"/>
            <wp:positionH relativeFrom="column">
              <wp:posOffset>154940</wp:posOffset>
            </wp:positionH>
            <wp:positionV relativeFrom="paragraph">
              <wp:posOffset>-438785</wp:posOffset>
            </wp:positionV>
            <wp:extent cx="798195" cy="798195"/>
            <wp:effectExtent l="19050" t="0" r="1905"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a:srcRect/>
                    <a:stretch>
                      <a:fillRect/>
                    </a:stretch>
                  </pic:blipFill>
                  <pic:spPr bwMode="auto">
                    <a:xfrm>
                      <a:off x="0" y="0"/>
                      <a:ext cx="798195" cy="798195"/>
                    </a:xfrm>
                    <a:prstGeom prst="rect">
                      <a:avLst/>
                    </a:prstGeom>
                    <a:noFill/>
                  </pic:spPr>
                </pic:pic>
              </a:graphicData>
            </a:graphic>
          </wp:anchor>
        </w:drawing>
      </w:r>
      <w:r>
        <w:rPr>
          <w:b/>
          <w:bCs/>
          <w:color w:val="000000"/>
        </w:rPr>
        <w:t>                                                                                                                                                                                                                                                                                                                               </w:t>
      </w:r>
    </w:p>
    <w:p w:rsidR="00AC2550" w:rsidRDefault="00AC2550" w:rsidP="00AC2550">
      <w:pPr>
        <w:spacing w:after="0"/>
        <w:rPr>
          <w:rFonts w:ascii="Times New Roman" w:hAnsi="Times New Roman" w:cs="Times New Roman"/>
          <w:sz w:val="24"/>
          <w:szCs w:val="24"/>
        </w:rPr>
      </w:pPr>
      <w:r>
        <w:rPr>
          <w:rFonts w:ascii="Times New Roman" w:hAnsi="Times New Roman" w:cs="Times New Roman"/>
          <w:sz w:val="24"/>
          <w:szCs w:val="24"/>
        </w:rPr>
        <w:t>ΕΛΛΗΝΙΚΗ ΔΗΜΟΚΡΑΤΙΑ                                              Κομοτηνή, 11 Μαΐου  2023</w:t>
      </w:r>
    </w:p>
    <w:p w:rsidR="00AC2550" w:rsidRDefault="00AC2550" w:rsidP="00AC2550">
      <w:pPr>
        <w:spacing w:after="0"/>
        <w:rPr>
          <w:rFonts w:ascii="Times New Roman" w:hAnsi="Times New Roman" w:cs="Times New Roman"/>
          <w:sz w:val="24"/>
          <w:szCs w:val="24"/>
        </w:rPr>
      </w:pPr>
      <w:r>
        <w:rPr>
          <w:rFonts w:ascii="Times New Roman" w:hAnsi="Times New Roman" w:cs="Times New Roman"/>
          <w:sz w:val="24"/>
          <w:szCs w:val="24"/>
        </w:rPr>
        <w:t>ΝΟΜΟΣ ΡΟΔΟΠΗΣ                                                                          </w:t>
      </w:r>
    </w:p>
    <w:p w:rsidR="00AC2550" w:rsidRDefault="00AC2550" w:rsidP="00AC2550">
      <w:pPr>
        <w:spacing w:after="0"/>
        <w:rPr>
          <w:rFonts w:ascii="Times New Roman" w:hAnsi="Times New Roman" w:cs="Times New Roman"/>
          <w:b/>
          <w:bCs/>
          <w:sz w:val="24"/>
          <w:szCs w:val="24"/>
        </w:rPr>
      </w:pPr>
      <w:r>
        <w:rPr>
          <w:rFonts w:ascii="Times New Roman" w:hAnsi="Times New Roman" w:cs="Times New Roman"/>
          <w:b/>
          <w:bCs/>
          <w:sz w:val="24"/>
          <w:szCs w:val="24"/>
        </w:rPr>
        <w:t>ΔΗΜΟΣ ΚΟΜΟΤΗΝΗΣ</w:t>
      </w:r>
    </w:p>
    <w:p w:rsidR="00AC2550" w:rsidRDefault="00AC2550" w:rsidP="00AC2550">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ΙΔ. ΓΡΑΦΕΙΟ ΔΗΜΑΡΧΟΥ</w:t>
      </w:r>
    </w:p>
    <w:p w:rsidR="00AC2550" w:rsidRDefault="00AC2550" w:rsidP="00AC2550">
      <w:pPr>
        <w:spacing w:after="0"/>
        <w:rPr>
          <w:rFonts w:ascii="Times New Roman" w:hAnsi="Times New Roman" w:cs="Times New Roman"/>
          <w:sz w:val="24"/>
          <w:szCs w:val="24"/>
        </w:rPr>
      </w:pPr>
      <w:proofErr w:type="spellStart"/>
      <w:r>
        <w:rPr>
          <w:rFonts w:ascii="Times New Roman" w:hAnsi="Times New Roman" w:cs="Times New Roman"/>
          <w:sz w:val="24"/>
          <w:szCs w:val="24"/>
        </w:rPr>
        <w:t>Ταχ.Διεύθυνση</w:t>
      </w:r>
      <w:proofErr w:type="spellEnd"/>
      <w:r>
        <w:rPr>
          <w:rFonts w:ascii="Times New Roman" w:hAnsi="Times New Roman" w:cs="Times New Roman"/>
          <w:sz w:val="24"/>
          <w:szCs w:val="24"/>
        </w:rPr>
        <w:t xml:space="preserve">: Πλ. </w:t>
      </w:r>
      <w:proofErr w:type="spellStart"/>
      <w:r>
        <w:rPr>
          <w:rFonts w:ascii="Times New Roman" w:hAnsi="Times New Roman" w:cs="Times New Roman"/>
          <w:sz w:val="24"/>
          <w:szCs w:val="24"/>
        </w:rPr>
        <w:t>Γ.Βιζυηνού</w:t>
      </w:r>
      <w:proofErr w:type="spellEnd"/>
      <w:r>
        <w:rPr>
          <w:rFonts w:ascii="Times New Roman" w:hAnsi="Times New Roman" w:cs="Times New Roman"/>
          <w:sz w:val="24"/>
          <w:szCs w:val="24"/>
        </w:rPr>
        <w:t xml:space="preserve"> 1</w:t>
      </w:r>
    </w:p>
    <w:p w:rsidR="00AC2550" w:rsidRDefault="00AC2550" w:rsidP="00AC2550">
      <w:pPr>
        <w:spacing w:after="0"/>
        <w:rPr>
          <w:rFonts w:ascii="Times New Roman" w:hAnsi="Times New Roman" w:cs="Times New Roman"/>
          <w:sz w:val="24"/>
          <w:szCs w:val="24"/>
        </w:rPr>
      </w:pPr>
      <w:r>
        <w:rPr>
          <w:rFonts w:ascii="Times New Roman" w:hAnsi="Times New Roman" w:cs="Times New Roman"/>
          <w:sz w:val="24"/>
          <w:szCs w:val="24"/>
        </w:rPr>
        <w:t>Κομοτηνή, 69133</w:t>
      </w:r>
    </w:p>
    <w:p w:rsidR="00AC2550" w:rsidRPr="00AC2550" w:rsidRDefault="00AC2550" w:rsidP="00AC2550">
      <w:pPr>
        <w:spacing w:after="0"/>
        <w:rPr>
          <w:rFonts w:ascii="Times New Roman" w:hAnsi="Times New Roman" w:cs="Times New Roman"/>
          <w:sz w:val="24"/>
          <w:szCs w:val="24"/>
        </w:rPr>
      </w:pPr>
      <w:proofErr w:type="spellStart"/>
      <w:r>
        <w:rPr>
          <w:rFonts w:ascii="Times New Roman" w:hAnsi="Times New Roman" w:cs="Times New Roman"/>
          <w:sz w:val="24"/>
          <w:szCs w:val="24"/>
        </w:rPr>
        <w:t>Τηλ</w:t>
      </w:r>
      <w:proofErr w:type="spellEnd"/>
      <w:r w:rsidRPr="00AC2550">
        <w:rPr>
          <w:rFonts w:ascii="Times New Roman" w:hAnsi="Times New Roman" w:cs="Times New Roman"/>
          <w:sz w:val="24"/>
          <w:szCs w:val="24"/>
        </w:rPr>
        <w:t>. 2531352411</w:t>
      </w:r>
      <w:r>
        <w:rPr>
          <w:rFonts w:ascii="Times New Roman" w:hAnsi="Times New Roman" w:cs="Times New Roman"/>
          <w:sz w:val="24"/>
          <w:szCs w:val="24"/>
          <w:lang w:val="en-US"/>
        </w:rPr>
        <w:t> </w:t>
      </w:r>
      <w:r w:rsidRPr="00AC2550">
        <w:rPr>
          <w:rFonts w:ascii="Times New Roman" w:hAnsi="Times New Roman" w:cs="Times New Roman"/>
          <w:sz w:val="24"/>
          <w:szCs w:val="24"/>
        </w:rPr>
        <w:t xml:space="preserve"> </w:t>
      </w:r>
    </w:p>
    <w:p w:rsidR="00AC2550" w:rsidRPr="00AC2550" w:rsidRDefault="00AC2550" w:rsidP="00AC2550">
      <w:pPr>
        <w:spacing w:after="0"/>
        <w:rPr>
          <w:rFonts w:ascii="Times New Roman" w:hAnsi="Times New Roman" w:cs="Times New Roman"/>
          <w:sz w:val="24"/>
          <w:szCs w:val="24"/>
        </w:rPr>
      </w:pPr>
      <w:r>
        <w:rPr>
          <w:rFonts w:ascii="Times New Roman" w:hAnsi="Times New Roman" w:cs="Times New Roman"/>
          <w:sz w:val="24"/>
          <w:szCs w:val="24"/>
        </w:rPr>
        <w:t>Ε</w:t>
      </w:r>
      <w:r w:rsidRPr="00AC2550">
        <w:rPr>
          <w:rFonts w:ascii="Times New Roman" w:hAnsi="Times New Roman" w:cs="Times New Roman"/>
          <w:sz w:val="24"/>
          <w:szCs w:val="24"/>
        </w:rPr>
        <w:t>-</w:t>
      </w:r>
      <w:r>
        <w:rPr>
          <w:rFonts w:ascii="Times New Roman" w:hAnsi="Times New Roman" w:cs="Times New Roman"/>
          <w:sz w:val="24"/>
          <w:szCs w:val="24"/>
          <w:lang w:val="en-US"/>
        </w:rPr>
        <w:t>mail</w:t>
      </w:r>
      <w:r w:rsidRPr="00AC2550">
        <w:rPr>
          <w:rFonts w:ascii="Times New Roman" w:hAnsi="Times New Roman" w:cs="Times New Roman"/>
          <w:sz w:val="24"/>
          <w:szCs w:val="24"/>
        </w:rPr>
        <w:t>:</w:t>
      </w:r>
      <w:r w:rsidRPr="00AC2550">
        <w:t xml:space="preserve"> </w:t>
      </w:r>
      <w:hyperlink r:id="rId5" w:history="1">
        <w:r>
          <w:rPr>
            <w:rStyle w:val="-"/>
            <w:rFonts w:ascii="Times New Roman" w:hAnsi="Times New Roman" w:cs="Times New Roman"/>
            <w:sz w:val="24"/>
            <w:szCs w:val="24"/>
            <w:lang w:val="en-US"/>
          </w:rPr>
          <w:t>gdkomot</w:t>
        </w:r>
        <w:r w:rsidRPr="00AC2550">
          <w:rPr>
            <w:rStyle w:val="-"/>
            <w:rFonts w:ascii="Times New Roman" w:hAnsi="Times New Roman" w:cs="Times New Roman"/>
            <w:sz w:val="24"/>
            <w:szCs w:val="24"/>
          </w:rPr>
          <w:t>@</w:t>
        </w:r>
        <w:r>
          <w:rPr>
            <w:rStyle w:val="-"/>
            <w:rFonts w:ascii="Times New Roman" w:hAnsi="Times New Roman" w:cs="Times New Roman"/>
            <w:sz w:val="24"/>
            <w:szCs w:val="24"/>
            <w:lang w:val="en-US"/>
          </w:rPr>
          <w:t>otenet</w:t>
        </w:r>
        <w:r w:rsidRPr="00AC2550">
          <w:rPr>
            <w:rStyle w:val="-"/>
            <w:rFonts w:ascii="Times New Roman" w:hAnsi="Times New Roman" w:cs="Times New Roman"/>
            <w:sz w:val="24"/>
            <w:szCs w:val="24"/>
          </w:rPr>
          <w:t>.</w:t>
        </w:r>
        <w:proofErr w:type="spellStart"/>
        <w:r>
          <w:rPr>
            <w:rStyle w:val="-"/>
            <w:rFonts w:ascii="Times New Roman" w:hAnsi="Times New Roman" w:cs="Times New Roman"/>
            <w:sz w:val="24"/>
            <w:szCs w:val="24"/>
            <w:lang w:val="en-US"/>
          </w:rPr>
          <w:t>gr</w:t>
        </w:r>
        <w:proofErr w:type="spellEnd"/>
      </w:hyperlink>
    </w:p>
    <w:p w:rsidR="00AC2550" w:rsidRPr="00AC2550" w:rsidRDefault="00AC2550" w:rsidP="00AC2550">
      <w:pPr>
        <w:jc w:val="both"/>
        <w:rPr>
          <w:rFonts w:ascii="Times New Roman" w:hAnsi="Times New Roman" w:cs="Times New Roman"/>
          <w:sz w:val="24"/>
          <w:szCs w:val="24"/>
        </w:rPr>
      </w:pPr>
    </w:p>
    <w:p w:rsidR="00AC2550" w:rsidRDefault="00AC2550" w:rsidP="00AC2550">
      <w:pPr>
        <w:rPr>
          <w:rFonts w:ascii="Calibri" w:hAnsi="Calibri" w:cs="Calibri"/>
        </w:rPr>
      </w:pPr>
    </w:p>
    <w:p w:rsidR="001D5117" w:rsidRPr="00AC2550" w:rsidRDefault="00321AB3" w:rsidP="007B1F3D">
      <w:pPr>
        <w:jc w:val="center"/>
        <w:rPr>
          <w:rFonts w:ascii="Times New Roman" w:hAnsi="Times New Roman" w:cs="Times New Roman"/>
          <w:b/>
          <w:sz w:val="24"/>
          <w:szCs w:val="24"/>
          <w:u w:val="single"/>
        </w:rPr>
      </w:pPr>
      <w:r w:rsidRPr="00AC2550">
        <w:rPr>
          <w:rFonts w:ascii="Times New Roman" w:hAnsi="Times New Roman" w:cs="Times New Roman"/>
          <w:b/>
          <w:sz w:val="24"/>
          <w:szCs w:val="24"/>
          <w:u w:val="single"/>
        </w:rPr>
        <w:t>ΑΝΑΚΟΙΝΩΣΗ</w:t>
      </w:r>
    </w:p>
    <w:p w:rsidR="00321AB3" w:rsidRPr="00AC2550" w:rsidRDefault="007B1F3D" w:rsidP="007B1F3D">
      <w:pPr>
        <w:jc w:val="center"/>
        <w:rPr>
          <w:rFonts w:ascii="Times New Roman" w:hAnsi="Times New Roman" w:cs="Times New Roman"/>
          <w:sz w:val="24"/>
          <w:szCs w:val="24"/>
        </w:rPr>
      </w:pPr>
      <w:r w:rsidRPr="00AC2550">
        <w:rPr>
          <w:rFonts w:ascii="Times New Roman" w:hAnsi="Times New Roman" w:cs="Times New Roman"/>
          <w:sz w:val="24"/>
          <w:szCs w:val="24"/>
        </w:rPr>
        <w:t>Ο Δήμαρχος Κομοτηνής</w:t>
      </w:r>
    </w:p>
    <w:p w:rsidR="007B1F3D" w:rsidRPr="00AC2550" w:rsidRDefault="007B1F3D" w:rsidP="007B1F3D">
      <w:pPr>
        <w:jc w:val="center"/>
        <w:rPr>
          <w:rFonts w:ascii="Times New Roman" w:hAnsi="Times New Roman" w:cs="Times New Roman"/>
          <w:sz w:val="24"/>
          <w:szCs w:val="24"/>
        </w:rPr>
      </w:pPr>
      <w:r w:rsidRPr="00AC2550">
        <w:rPr>
          <w:rFonts w:ascii="Times New Roman" w:hAnsi="Times New Roman" w:cs="Times New Roman"/>
          <w:sz w:val="24"/>
          <w:szCs w:val="24"/>
        </w:rPr>
        <w:t>ΑΝΑΚΟΙΝΩΝΕΙ</w:t>
      </w:r>
    </w:p>
    <w:p w:rsidR="007B1F3D" w:rsidRPr="00AC2550" w:rsidRDefault="007B1F3D" w:rsidP="007B1F3D">
      <w:pPr>
        <w:jc w:val="both"/>
        <w:rPr>
          <w:rFonts w:ascii="Times New Roman" w:hAnsi="Times New Roman" w:cs="Times New Roman"/>
          <w:sz w:val="24"/>
          <w:szCs w:val="24"/>
        </w:rPr>
      </w:pPr>
      <w:r w:rsidRPr="00AC2550">
        <w:rPr>
          <w:rFonts w:ascii="Times New Roman" w:hAnsi="Times New Roman" w:cs="Times New Roman"/>
          <w:sz w:val="24"/>
          <w:szCs w:val="24"/>
        </w:rPr>
        <w:t>Ότι το κτίριο του Πολιτιστικού Κυττάρου (Πρώην Καπναποθήκη), που βρίσκεται επί της οδού Γ. Κονδύλη 61, θα χρησιμοποιηθεί από τον Δήμο για την προετοιμασία της εκλογικής διαδικασίας των βουλευτικών εκλογών που θα διενεργηθούν στις 21 Μαΐου 2023 και αφορά την υποδοχή όλου του εκλογικού υλικού (κάλπες- ψηφοδέλτια κλπ.), αλλά και την παράδοση του εν λόγω υλικού στους δικαστικούς αντιπροσώπους.</w:t>
      </w:r>
    </w:p>
    <w:p w:rsidR="007B1F3D" w:rsidRPr="00AC2550" w:rsidRDefault="007B1F3D" w:rsidP="007B1F3D">
      <w:pPr>
        <w:jc w:val="both"/>
        <w:rPr>
          <w:rFonts w:ascii="Times New Roman" w:hAnsi="Times New Roman" w:cs="Times New Roman"/>
          <w:sz w:val="24"/>
          <w:szCs w:val="24"/>
        </w:rPr>
      </w:pPr>
      <w:r w:rsidRPr="00AC2550">
        <w:rPr>
          <w:rFonts w:ascii="Times New Roman" w:hAnsi="Times New Roman" w:cs="Times New Roman"/>
          <w:sz w:val="24"/>
          <w:szCs w:val="24"/>
        </w:rPr>
        <w:t>Κατόπιν τούτου απαγορεύεται η είσοδος στους πολιτιστικούς ή άλλους συλλόγους που κάνουν χρήση του κτ</w:t>
      </w:r>
      <w:r w:rsidR="00AC2550">
        <w:rPr>
          <w:rFonts w:ascii="Times New Roman" w:hAnsi="Times New Roman" w:cs="Times New Roman"/>
          <w:sz w:val="24"/>
          <w:szCs w:val="24"/>
        </w:rPr>
        <w:t>ι</w:t>
      </w:r>
      <w:r w:rsidRPr="00AC2550">
        <w:rPr>
          <w:rFonts w:ascii="Times New Roman" w:hAnsi="Times New Roman" w:cs="Times New Roman"/>
          <w:sz w:val="24"/>
          <w:szCs w:val="24"/>
        </w:rPr>
        <w:t>ρίου από 16/5/2023 έως και 23/5/2023, οπότε θα έχει περατωθεί η διαδικασία των εκλογών.</w:t>
      </w:r>
    </w:p>
    <w:p w:rsidR="00AC2550" w:rsidRDefault="00AC2550" w:rsidP="00AC2550">
      <w:pPr>
        <w:spacing w:after="0" w:line="240" w:lineRule="auto"/>
        <w:jc w:val="both"/>
        <w:rPr>
          <w:i/>
        </w:rPr>
      </w:pPr>
      <w:r w:rsidRPr="00AC2550">
        <w:t>-</w:t>
      </w:r>
      <w:r>
        <w:rPr>
          <w:i/>
        </w:rPr>
        <w:t xml:space="preserve"> Να τοιχοκολληθεί στην εξώθυρα</w:t>
      </w:r>
    </w:p>
    <w:p w:rsidR="00AC2550" w:rsidRDefault="00AC2550" w:rsidP="00AC2550">
      <w:pPr>
        <w:spacing w:after="0" w:line="240" w:lineRule="auto"/>
        <w:jc w:val="both"/>
        <w:rPr>
          <w:i/>
        </w:rPr>
      </w:pPr>
      <w:r>
        <w:rPr>
          <w:i/>
        </w:rPr>
        <w:t xml:space="preserve">  της κεντρικής εισόδου του κτιρίου</w:t>
      </w:r>
    </w:p>
    <w:p w:rsidR="00AC2550" w:rsidRDefault="00AC2550" w:rsidP="00AC2550">
      <w:pPr>
        <w:spacing w:after="0" w:line="240" w:lineRule="auto"/>
        <w:jc w:val="both"/>
        <w:rPr>
          <w:i/>
        </w:rPr>
      </w:pPr>
      <w:r>
        <w:rPr>
          <w:i/>
        </w:rPr>
        <w:t xml:space="preserve">  της πρώην καπναποθήκης</w:t>
      </w:r>
    </w:p>
    <w:p w:rsidR="00AC2550" w:rsidRDefault="00AC2550" w:rsidP="00AC2550">
      <w:pPr>
        <w:spacing w:after="0" w:line="240" w:lineRule="auto"/>
        <w:jc w:val="both"/>
        <w:rPr>
          <w:i/>
        </w:rPr>
      </w:pPr>
      <w:r>
        <w:rPr>
          <w:i/>
        </w:rPr>
        <w:t>- Να αναρτηθεί στην ιστοσελίδα του Δήμου</w:t>
      </w:r>
    </w:p>
    <w:p w:rsidR="00AC2550" w:rsidRDefault="00AC2550" w:rsidP="00AC2550">
      <w:pPr>
        <w:spacing w:after="0" w:line="240" w:lineRule="auto"/>
        <w:jc w:val="both"/>
        <w:rPr>
          <w:i/>
        </w:rPr>
      </w:pPr>
      <w:r>
        <w:rPr>
          <w:i/>
        </w:rPr>
        <w:t xml:space="preserve">- Να κοινοποιηθεί στη ΔΚΕΠΠΑΚ </w:t>
      </w:r>
    </w:p>
    <w:p w:rsidR="00AC2550" w:rsidRPr="00AC2550" w:rsidRDefault="00AC2550" w:rsidP="00AC2550">
      <w:pPr>
        <w:spacing w:after="0" w:line="240" w:lineRule="auto"/>
        <w:jc w:val="both"/>
        <w:rPr>
          <w:i/>
        </w:rPr>
      </w:pPr>
      <w:r>
        <w:rPr>
          <w:i/>
        </w:rPr>
        <w:t>για ενημέρωση των συλλόγων</w:t>
      </w:r>
    </w:p>
    <w:p w:rsidR="00AC2550" w:rsidRPr="00AC2550" w:rsidRDefault="00AC2550" w:rsidP="007B1F3D">
      <w:pPr>
        <w:jc w:val="both"/>
        <w:rPr>
          <w:lang w:val="en-US"/>
        </w:rPr>
      </w:pPr>
    </w:p>
    <w:sectPr w:rsidR="00AC2550" w:rsidRPr="00AC2550" w:rsidSect="00AC2550">
      <w:pgSz w:w="11906" w:h="16838"/>
      <w:pgMar w:top="1440" w:right="1274"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characterSpacingControl w:val="doNotCompress"/>
  <w:compat/>
  <w:rsids>
    <w:rsidRoot w:val="00321AB3"/>
    <w:rsid w:val="001D5117"/>
    <w:rsid w:val="00321AB3"/>
    <w:rsid w:val="007B1F3D"/>
    <w:rsid w:val="00A20F03"/>
    <w:rsid w:val="00AC25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1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C2550"/>
    <w:rPr>
      <w:color w:val="0000FF"/>
      <w:u w:val="single"/>
    </w:rPr>
  </w:style>
  <w:style w:type="paragraph" w:styleId="Web">
    <w:name w:val="Normal (Web)"/>
    <w:basedOn w:val="a"/>
    <w:uiPriority w:val="99"/>
    <w:semiHidden/>
    <w:unhideWhenUsed/>
    <w:rsid w:val="00AC2550"/>
    <w:pPr>
      <w:spacing w:before="100" w:beforeAutospacing="1" w:after="100" w:afterAutospacing="1" w:line="240" w:lineRule="auto"/>
    </w:pPr>
    <w:rPr>
      <w:rFonts w:ascii="Times New Roman" w:hAnsi="Times New Roman" w:cs="Times New Roman"/>
      <w:sz w:val="24"/>
      <w:szCs w:val="24"/>
      <w:lang w:eastAsia="el-GR"/>
    </w:rPr>
  </w:style>
  <w:style w:type="character" w:styleId="a3">
    <w:name w:val="Emphasis"/>
    <w:basedOn w:val="a0"/>
    <w:uiPriority w:val="20"/>
    <w:qFormat/>
    <w:rsid w:val="00AC2550"/>
    <w:rPr>
      <w:i/>
      <w:iCs/>
    </w:rPr>
  </w:style>
</w:styles>
</file>

<file path=word/webSettings.xml><?xml version="1.0" encoding="utf-8"?>
<w:webSettings xmlns:r="http://schemas.openxmlformats.org/officeDocument/2006/relationships" xmlns:w="http://schemas.openxmlformats.org/wordprocessingml/2006/main">
  <w:divs>
    <w:div w:id="88946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dkomot@otenet.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232</Words>
  <Characters>1258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m.abatzi</dc:creator>
  <cp:lastModifiedBy>user</cp:lastModifiedBy>
  <cp:revision>2</cp:revision>
  <dcterms:created xsi:type="dcterms:W3CDTF">2023-05-11T10:17:00Z</dcterms:created>
  <dcterms:modified xsi:type="dcterms:W3CDTF">2023-05-11T10:17:00Z</dcterms:modified>
</cp:coreProperties>
</file>