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42" w:rsidRDefault="00213242" w:rsidP="00AB75A2">
      <w:pPr>
        <w:spacing w:line="240" w:lineRule="auto"/>
        <w:rPr>
          <w:sz w:val="28"/>
          <w:szCs w:val="28"/>
        </w:rPr>
      </w:pPr>
      <w:r>
        <w:rPr>
          <w:noProof/>
          <w:lang w:eastAsia="el-GR"/>
        </w:rPr>
        <w:drawing>
          <wp:inline distT="0" distB="0" distL="0" distR="0">
            <wp:extent cx="838200" cy="840420"/>
            <wp:effectExtent l="19050" t="0" r="0" b="0"/>
            <wp:docPr id="2" name="1 - Εικόνα" descr="Ιππέας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ππέαςBW.bmp"/>
                    <pic:cNvPicPr/>
                  </pic:nvPicPr>
                  <pic:blipFill>
                    <a:blip r:embed="rId5" cstate="print"/>
                    <a:stretch>
                      <a:fillRect/>
                    </a:stretch>
                  </pic:blipFill>
                  <pic:spPr>
                    <a:xfrm>
                      <a:off x="0" y="0"/>
                      <a:ext cx="838503" cy="840723"/>
                    </a:xfrm>
                    <a:prstGeom prst="rect">
                      <a:avLst/>
                    </a:prstGeom>
                  </pic:spPr>
                </pic:pic>
              </a:graphicData>
            </a:graphic>
          </wp:inline>
        </w:drawing>
      </w:r>
      <w:r w:rsidR="00AB75A2">
        <w:tab/>
      </w:r>
      <w:r w:rsidR="00AB75A2">
        <w:tab/>
      </w:r>
      <w:r w:rsidR="00AB75A2">
        <w:tab/>
      </w:r>
      <w:r w:rsidR="00AB75A2">
        <w:tab/>
      </w:r>
      <w:r w:rsidR="00AB75A2">
        <w:tab/>
        <w:t xml:space="preserve">        </w:t>
      </w:r>
      <w:r w:rsidR="00AB75A2" w:rsidRPr="00AB75A2">
        <w:rPr>
          <w:sz w:val="28"/>
          <w:szCs w:val="28"/>
        </w:rPr>
        <w:t xml:space="preserve">Κομοτηνή, 13 – 05 </w:t>
      </w:r>
      <w:r w:rsidR="00AB75A2">
        <w:rPr>
          <w:sz w:val="28"/>
          <w:szCs w:val="28"/>
        </w:rPr>
        <w:t>–</w:t>
      </w:r>
      <w:r w:rsidR="00AB75A2" w:rsidRPr="00AB75A2">
        <w:rPr>
          <w:sz w:val="28"/>
          <w:szCs w:val="28"/>
        </w:rPr>
        <w:t xml:space="preserve"> 2014</w:t>
      </w:r>
    </w:p>
    <w:p w:rsidR="00AB75A2" w:rsidRPr="00301E3A" w:rsidRDefault="00AB75A2" w:rsidP="00AB75A2">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Pr>
          <w:sz w:val="28"/>
          <w:szCs w:val="28"/>
        </w:rPr>
        <w:t xml:space="preserve">Αριθ. </w:t>
      </w:r>
      <w:proofErr w:type="spellStart"/>
      <w:r>
        <w:rPr>
          <w:sz w:val="28"/>
          <w:szCs w:val="28"/>
        </w:rPr>
        <w:t>Πρωτ</w:t>
      </w:r>
      <w:proofErr w:type="spellEnd"/>
      <w:r>
        <w:rPr>
          <w:sz w:val="28"/>
          <w:szCs w:val="28"/>
        </w:rPr>
        <w:t>.</w:t>
      </w:r>
      <w:r>
        <w:rPr>
          <w:sz w:val="28"/>
          <w:szCs w:val="28"/>
          <w:lang w:val="en-US"/>
        </w:rPr>
        <w:t>:</w:t>
      </w:r>
      <w:r w:rsidR="00301E3A">
        <w:rPr>
          <w:sz w:val="28"/>
          <w:szCs w:val="28"/>
        </w:rPr>
        <w:t xml:space="preserve"> 21687</w:t>
      </w:r>
    </w:p>
    <w:p w:rsidR="00AB75A2" w:rsidRDefault="00AB75A2" w:rsidP="00213242">
      <w:pPr>
        <w:spacing w:before="100" w:beforeAutospacing="1" w:after="100" w:afterAutospacing="1" w:line="240" w:lineRule="auto"/>
        <w:contextualSpacing/>
        <w:rPr>
          <w:rFonts w:ascii="Times New Roman" w:hAnsi="Times New Roman" w:cs="Times New Roman"/>
          <w:b/>
          <w:sz w:val="24"/>
          <w:szCs w:val="24"/>
          <w:lang w:val="en-US"/>
        </w:rPr>
      </w:pPr>
    </w:p>
    <w:p w:rsidR="00213242" w:rsidRPr="00AB75A2" w:rsidRDefault="00213242" w:rsidP="00213242">
      <w:pPr>
        <w:spacing w:before="100" w:beforeAutospacing="1" w:after="100" w:afterAutospacing="1" w:line="240" w:lineRule="auto"/>
        <w:contextualSpacing/>
        <w:rPr>
          <w:rFonts w:ascii="Times New Roman" w:hAnsi="Times New Roman" w:cs="Times New Roman"/>
          <w:sz w:val="24"/>
          <w:szCs w:val="24"/>
        </w:rPr>
      </w:pPr>
      <w:r w:rsidRPr="00AB75A2">
        <w:rPr>
          <w:rFonts w:ascii="Times New Roman" w:hAnsi="Times New Roman" w:cs="Times New Roman"/>
          <w:b/>
          <w:sz w:val="24"/>
          <w:szCs w:val="24"/>
        </w:rPr>
        <w:t>ΕΛΛΗΝΙΚΗ ΔΗΜΟΚΡΑΤΙΑ</w:t>
      </w:r>
      <w:r w:rsidRPr="00AB75A2">
        <w:rPr>
          <w:rFonts w:ascii="Times New Roman" w:hAnsi="Times New Roman" w:cs="Times New Roman"/>
          <w:sz w:val="24"/>
          <w:szCs w:val="24"/>
        </w:rPr>
        <w:t xml:space="preserve">                                                                           </w:t>
      </w:r>
    </w:p>
    <w:p w:rsidR="00213242" w:rsidRPr="00AB75A2" w:rsidRDefault="00213242" w:rsidP="00213242">
      <w:pPr>
        <w:spacing w:before="100" w:beforeAutospacing="1" w:after="100" w:afterAutospacing="1" w:line="240" w:lineRule="auto"/>
        <w:contextualSpacing/>
        <w:rPr>
          <w:rFonts w:ascii="Times New Roman" w:hAnsi="Times New Roman" w:cs="Times New Roman"/>
          <w:b/>
          <w:sz w:val="24"/>
          <w:szCs w:val="24"/>
        </w:rPr>
      </w:pPr>
      <w:r w:rsidRPr="00AB75A2">
        <w:rPr>
          <w:rFonts w:ascii="Times New Roman" w:hAnsi="Times New Roman" w:cs="Times New Roman"/>
          <w:b/>
          <w:sz w:val="24"/>
          <w:szCs w:val="24"/>
        </w:rPr>
        <w:t>ΝΟΜΟΣ ΡΟΔΟΠΗΣ</w:t>
      </w:r>
    </w:p>
    <w:p w:rsidR="00213242" w:rsidRPr="00AB75A2" w:rsidRDefault="00213242" w:rsidP="00213242">
      <w:pPr>
        <w:spacing w:before="100" w:beforeAutospacing="1" w:after="100" w:afterAutospacing="1" w:line="240" w:lineRule="auto"/>
        <w:contextualSpacing/>
        <w:rPr>
          <w:rFonts w:ascii="Times New Roman" w:hAnsi="Times New Roman" w:cs="Times New Roman"/>
          <w:b/>
          <w:sz w:val="24"/>
          <w:szCs w:val="24"/>
        </w:rPr>
      </w:pPr>
      <w:r w:rsidRPr="00AB75A2">
        <w:rPr>
          <w:rFonts w:ascii="Times New Roman" w:hAnsi="Times New Roman" w:cs="Times New Roman"/>
          <w:b/>
          <w:sz w:val="24"/>
          <w:szCs w:val="24"/>
        </w:rPr>
        <w:t>ΔΗΜΟΣ ΚΟΜΟΤΗΝΗΣ</w:t>
      </w:r>
    </w:p>
    <w:p w:rsidR="00213242" w:rsidRPr="00AB75A2" w:rsidRDefault="00AB75A2" w:rsidP="00324DEA">
      <w:pPr>
        <w:spacing w:before="100" w:beforeAutospacing="1" w:after="100" w:afterAutospacing="1" w:line="240" w:lineRule="auto"/>
        <w:contextualSpacing/>
        <w:rPr>
          <w:rFonts w:ascii="Times New Roman" w:hAnsi="Times New Roman" w:cs="Times New Roman"/>
          <w:b/>
          <w:sz w:val="24"/>
          <w:szCs w:val="24"/>
        </w:rPr>
      </w:pPr>
      <w:r w:rsidRPr="00AB75A2">
        <w:rPr>
          <w:rFonts w:ascii="Times New Roman" w:hAnsi="Times New Roman" w:cs="Times New Roman"/>
          <w:b/>
          <w:sz w:val="24"/>
          <w:szCs w:val="24"/>
        </w:rPr>
        <w:t>ΓΡΑΦΕΙΟ ΓΕΝΙΚΗΣ ΓΡΑΜΜΑΤΕΩΣ</w:t>
      </w:r>
    </w:p>
    <w:p w:rsidR="00213242" w:rsidRPr="00896D89" w:rsidRDefault="00213242" w:rsidP="00213242">
      <w:pPr>
        <w:spacing w:after="0" w:line="240" w:lineRule="auto"/>
        <w:contextualSpacing/>
      </w:pPr>
    </w:p>
    <w:p w:rsidR="00213242" w:rsidRDefault="00213242" w:rsidP="00213242"/>
    <w:p w:rsidR="00213242" w:rsidRPr="00AB75A2" w:rsidRDefault="00AB75A2" w:rsidP="00AB75A2">
      <w:pPr>
        <w:jc w:val="center"/>
        <w:rPr>
          <w:b/>
          <w:sz w:val="30"/>
          <w:szCs w:val="30"/>
        </w:rPr>
      </w:pPr>
      <w:r w:rsidRPr="00AB75A2">
        <w:rPr>
          <w:b/>
          <w:sz w:val="30"/>
          <w:szCs w:val="30"/>
        </w:rPr>
        <w:t>ΑΝΑΚΟΙΝΩΣΗ - ΓΝΩΣΤΟΠΟΙΗΣΗ</w:t>
      </w:r>
    </w:p>
    <w:p w:rsidR="00213242" w:rsidRDefault="00213242" w:rsidP="00213242">
      <w:pPr>
        <w:jc w:val="both"/>
      </w:pPr>
    </w:p>
    <w:p w:rsidR="00213242" w:rsidRDefault="00213242" w:rsidP="00091F6D">
      <w:pPr>
        <w:jc w:val="both"/>
        <w:rPr>
          <w:rFonts w:ascii="Times New Roman" w:hAnsi="Times New Roman" w:cs="Times New Roman"/>
          <w:b/>
          <w:sz w:val="24"/>
        </w:rPr>
      </w:pPr>
      <w:r w:rsidRPr="009C2D06">
        <w:rPr>
          <w:rFonts w:ascii="Times New Roman" w:hAnsi="Times New Roman" w:cs="Times New Roman"/>
          <w:b/>
          <w:sz w:val="24"/>
        </w:rPr>
        <w:t>ΘΕΜΑ:</w:t>
      </w:r>
      <w:r w:rsidR="00091F6D" w:rsidRPr="009C2D06">
        <w:rPr>
          <w:rFonts w:ascii="Times New Roman" w:hAnsi="Times New Roman" w:cs="Times New Roman"/>
          <w:b/>
          <w:sz w:val="24"/>
        </w:rPr>
        <w:t xml:space="preserve"> </w:t>
      </w:r>
      <w:r w:rsidR="00AB75A2">
        <w:rPr>
          <w:rFonts w:ascii="Times New Roman" w:hAnsi="Times New Roman" w:cs="Times New Roman"/>
          <w:b/>
          <w:sz w:val="24"/>
        </w:rPr>
        <w:t xml:space="preserve">« Παράδοση και Παραλαβή Ψηφοδόχων και λοιπού εκλογικού υλικού </w:t>
      </w:r>
      <w:r w:rsidR="00B36768">
        <w:rPr>
          <w:rFonts w:ascii="Times New Roman" w:hAnsi="Times New Roman" w:cs="Times New Roman"/>
          <w:b/>
          <w:sz w:val="24"/>
        </w:rPr>
        <w:t xml:space="preserve"> στο Δήμο Κομοτηνής</w:t>
      </w:r>
      <w:r w:rsidR="00AB75A2">
        <w:rPr>
          <w:rFonts w:ascii="Times New Roman" w:hAnsi="Times New Roman" w:cs="Times New Roman"/>
          <w:b/>
          <w:sz w:val="24"/>
        </w:rPr>
        <w:t>»</w:t>
      </w:r>
      <w:r w:rsidR="00091F6D" w:rsidRPr="009C2D06">
        <w:rPr>
          <w:rFonts w:ascii="Times New Roman" w:hAnsi="Times New Roman" w:cs="Times New Roman"/>
          <w:b/>
          <w:sz w:val="24"/>
        </w:rPr>
        <w:t>.</w:t>
      </w:r>
    </w:p>
    <w:p w:rsidR="00AB75A2" w:rsidRDefault="00AB75A2" w:rsidP="00091F6D">
      <w:pPr>
        <w:jc w:val="both"/>
        <w:rPr>
          <w:rFonts w:ascii="Times New Roman" w:hAnsi="Times New Roman" w:cs="Times New Roman"/>
          <w:b/>
          <w:sz w:val="24"/>
        </w:rPr>
      </w:pPr>
    </w:p>
    <w:p w:rsidR="00AB75A2" w:rsidRDefault="00AB75A2" w:rsidP="00AB75A2">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Στα πλαίσια της διενέργειας </w:t>
      </w:r>
      <w:r w:rsidR="00301E3A">
        <w:rPr>
          <w:rFonts w:ascii="Times New Roman" w:hAnsi="Times New Roman" w:cs="Times New Roman"/>
          <w:sz w:val="24"/>
        </w:rPr>
        <w:t xml:space="preserve">των </w:t>
      </w:r>
      <w:r>
        <w:rPr>
          <w:rFonts w:ascii="Times New Roman" w:hAnsi="Times New Roman" w:cs="Times New Roman"/>
          <w:sz w:val="24"/>
        </w:rPr>
        <w:t>δημοτικών και περιφερειακών εκλογών</w:t>
      </w:r>
      <w:r w:rsidR="00301E3A">
        <w:rPr>
          <w:rFonts w:ascii="Times New Roman" w:hAnsi="Times New Roman" w:cs="Times New Roman"/>
          <w:sz w:val="24"/>
        </w:rPr>
        <w:t>,</w:t>
      </w:r>
      <w:r>
        <w:rPr>
          <w:rFonts w:ascii="Times New Roman" w:hAnsi="Times New Roman" w:cs="Times New Roman"/>
          <w:sz w:val="24"/>
        </w:rPr>
        <w:t xml:space="preserve"> την Κυριακή 18 Μαΐου 2014, αλλά και του δεύτερου γύρου των </w:t>
      </w:r>
      <w:proofErr w:type="spellStart"/>
      <w:r>
        <w:rPr>
          <w:rFonts w:ascii="Times New Roman" w:hAnsi="Times New Roman" w:cs="Times New Roman"/>
          <w:sz w:val="24"/>
        </w:rPr>
        <w:t>αυτοδιοικητικών</w:t>
      </w:r>
      <w:proofErr w:type="spellEnd"/>
      <w:r>
        <w:rPr>
          <w:rFonts w:ascii="Times New Roman" w:hAnsi="Times New Roman" w:cs="Times New Roman"/>
          <w:sz w:val="24"/>
        </w:rPr>
        <w:t xml:space="preserve"> εκλογών και ευρωεκλογών την Κυριακή 25 Μαΐου 2014, ο Δήμος Κομοτηνής </w:t>
      </w:r>
      <w:r w:rsidRPr="00301E3A">
        <w:rPr>
          <w:rFonts w:ascii="Times New Roman" w:hAnsi="Times New Roman" w:cs="Times New Roman"/>
          <w:b/>
          <w:sz w:val="24"/>
        </w:rPr>
        <w:t>γνωστοποιεί</w:t>
      </w:r>
      <w:r>
        <w:rPr>
          <w:rFonts w:ascii="Times New Roman" w:hAnsi="Times New Roman" w:cs="Times New Roman"/>
          <w:sz w:val="24"/>
        </w:rPr>
        <w:t xml:space="preserve"> στους δικαστικούς αντιπροσώπους, οι οποίοι θα διοριστούν για την διενέργεια της εκλογικής ως άνω</w:t>
      </w:r>
      <w:r w:rsidR="00301E3A">
        <w:rPr>
          <w:rFonts w:ascii="Times New Roman" w:hAnsi="Times New Roman" w:cs="Times New Roman"/>
          <w:sz w:val="24"/>
        </w:rPr>
        <w:t xml:space="preserve"> διαδικασίας στο</w:t>
      </w:r>
      <w:r>
        <w:rPr>
          <w:rFonts w:ascii="Times New Roman" w:hAnsi="Times New Roman" w:cs="Times New Roman"/>
          <w:sz w:val="24"/>
        </w:rPr>
        <w:t xml:space="preserve"> Δήμο Κομοτηνής, ότι θα παραλάβουν τις ψηφοδόχους και το λοιπό εκλογικό υλικό από το κτίριο του</w:t>
      </w:r>
      <w:r w:rsidR="00301E3A">
        <w:rPr>
          <w:rFonts w:ascii="Times New Roman" w:hAnsi="Times New Roman" w:cs="Times New Roman"/>
          <w:sz w:val="24"/>
        </w:rPr>
        <w:t xml:space="preserve">                  </w:t>
      </w:r>
      <w:r>
        <w:rPr>
          <w:rFonts w:ascii="Times New Roman" w:hAnsi="Times New Roman" w:cs="Times New Roman"/>
          <w:sz w:val="24"/>
        </w:rPr>
        <w:t xml:space="preserve"> </w:t>
      </w:r>
      <w:r w:rsidR="00301E3A">
        <w:rPr>
          <w:rFonts w:ascii="Times New Roman" w:hAnsi="Times New Roman" w:cs="Times New Roman"/>
          <w:sz w:val="24"/>
        </w:rPr>
        <w:t>Β΄</w:t>
      </w:r>
      <w:r>
        <w:rPr>
          <w:rFonts w:ascii="Times New Roman" w:hAnsi="Times New Roman" w:cs="Times New Roman"/>
          <w:sz w:val="24"/>
        </w:rPr>
        <w:t xml:space="preserve"> ΚΑΠΗ του Δήμου επί της οδού Γρηγορίου Μαρασλή αρ. 1 (</w:t>
      </w:r>
      <w:proofErr w:type="spellStart"/>
      <w:r>
        <w:rPr>
          <w:rFonts w:ascii="Times New Roman" w:hAnsi="Times New Roman" w:cs="Times New Roman"/>
          <w:sz w:val="24"/>
        </w:rPr>
        <w:t>Πολυλειτουρικό</w:t>
      </w:r>
      <w:proofErr w:type="spellEnd"/>
      <w:r>
        <w:rPr>
          <w:rFonts w:ascii="Times New Roman" w:hAnsi="Times New Roman" w:cs="Times New Roman"/>
          <w:sz w:val="24"/>
        </w:rPr>
        <w:t xml:space="preserve"> Κέντρο στο ισόγειο του κτιρίου).</w:t>
      </w:r>
    </w:p>
    <w:p w:rsidR="00AB75A2" w:rsidRDefault="00AB75A2" w:rsidP="00AB75A2">
      <w:pPr>
        <w:spacing w:after="0" w:line="360" w:lineRule="auto"/>
        <w:ind w:firstLine="720"/>
        <w:jc w:val="both"/>
        <w:rPr>
          <w:rFonts w:ascii="Times New Roman" w:hAnsi="Times New Roman" w:cs="Times New Roman"/>
          <w:sz w:val="24"/>
        </w:rPr>
      </w:pPr>
      <w:r>
        <w:rPr>
          <w:rFonts w:ascii="Times New Roman" w:hAnsi="Times New Roman" w:cs="Times New Roman"/>
          <w:sz w:val="24"/>
        </w:rPr>
        <w:t>Η παράδοση θα γίνεται από συνεργεία Δημοτικών Υπαλλήλων</w:t>
      </w:r>
      <w:r w:rsidR="00354E84">
        <w:rPr>
          <w:rFonts w:ascii="Times New Roman" w:hAnsi="Times New Roman" w:cs="Times New Roman"/>
          <w:sz w:val="24"/>
        </w:rPr>
        <w:t xml:space="preserve"> όπως αυτά ορίζονται με σχετική απόφαση Δημάρχου, </w:t>
      </w:r>
      <w:r w:rsidR="00BC6660">
        <w:rPr>
          <w:rFonts w:ascii="Times New Roman" w:hAnsi="Times New Roman" w:cs="Times New Roman"/>
          <w:sz w:val="24"/>
        </w:rPr>
        <w:t xml:space="preserve">από ώρα </w:t>
      </w:r>
      <w:r w:rsidR="00BC6660" w:rsidRPr="00354E84">
        <w:rPr>
          <w:rFonts w:ascii="Times New Roman" w:hAnsi="Times New Roman" w:cs="Times New Roman"/>
          <w:sz w:val="24"/>
        </w:rPr>
        <w:t xml:space="preserve">15:00 </w:t>
      </w:r>
      <w:proofErr w:type="spellStart"/>
      <w:r w:rsidR="00BC6660">
        <w:rPr>
          <w:rFonts w:ascii="Times New Roman" w:hAnsi="Times New Roman" w:cs="Times New Roman"/>
          <w:sz w:val="24"/>
        </w:rPr>
        <w:t>μ.μ</w:t>
      </w:r>
      <w:proofErr w:type="spellEnd"/>
      <w:r w:rsidR="00BC6660">
        <w:rPr>
          <w:rFonts w:ascii="Times New Roman" w:hAnsi="Times New Roman" w:cs="Times New Roman"/>
          <w:sz w:val="24"/>
        </w:rPr>
        <w:t xml:space="preserve"> </w:t>
      </w:r>
      <w:r w:rsidR="00354E84">
        <w:rPr>
          <w:rFonts w:ascii="Times New Roman" w:hAnsi="Times New Roman" w:cs="Times New Roman"/>
          <w:sz w:val="24"/>
        </w:rPr>
        <w:t>τη</w:t>
      </w:r>
      <w:r w:rsidR="00BC6660">
        <w:rPr>
          <w:rFonts w:ascii="Times New Roman" w:hAnsi="Times New Roman" w:cs="Times New Roman"/>
          <w:sz w:val="24"/>
        </w:rPr>
        <w:t>ς</w:t>
      </w:r>
      <w:r w:rsidR="00354E84">
        <w:rPr>
          <w:rFonts w:ascii="Times New Roman" w:hAnsi="Times New Roman" w:cs="Times New Roman"/>
          <w:sz w:val="24"/>
        </w:rPr>
        <w:t xml:space="preserve"> 16</w:t>
      </w:r>
      <w:r w:rsidR="00BC6660" w:rsidRPr="00BC6660">
        <w:rPr>
          <w:rFonts w:ascii="Times New Roman" w:hAnsi="Times New Roman" w:cs="Times New Roman"/>
          <w:sz w:val="24"/>
          <w:vertAlign w:val="superscript"/>
        </w:rPr>
        <w:t>ης</w:t>
      </w:r>
      <w:r w:rsidR="00BC6660">
        <w:rPr>
          <w:rFonts w:ascii="Times New Roman" w:hAnsi="Times New Roman" w:cs="Times New Roman"/>
          <w:sz w:val="24"/>
        </w:rPr>
        <w:t xml:space="preserve"> Μαΐου</w:t>
      </w:r>
      <w:r w:rsidR="00354E84">
        <w:rPr>
          <w:rFonts w:ascii="Times New Roman" w:hAnsi="Times New Roman" w:cs="Times New Roman"/>
          <w:sz w:val="24"/>
        </w:rPr>
        <w:t xml:space="preserve"> 2014, ημέρα Παρασκευή και έως </w:t>
      </w:r>
      <w:r w:rsidR="00BC6660">
        <w:rPr>
          <w:rFonts w:ascii="Times New Roman" w:hAnsi="Times New Roman" w:cs="Times New Roman"/>
          <w:sz w:val="24"/>
        </w:rPr>
        <w:t>την</w:t>
      </w:r>
      <w:r w:rsidR="00354E84">
        <w:rPr>
          <w:rFonts w:ascii="Times New Roman" w:hAnsi="Times New Roman" w:cs="Times New Roman"/>
          <w:sz w:val="24"/>
        </w:rPr>
        <w:t xml:space="preserve"> 17</w:t>
      </w:r>
      <w:r w:rsidR="00BC6660" w:rsidRPr="00BC6660">
        <w:rPr>
          <w:rFonts w:ascii="Times New Roman" w:hAnsi="Times New Roman" w:cs="Times New Roman"/>
          <w:sz w:val="24"/>
          <w:vertAlign w:val="superscript"/>
        </w:rPr>
        <w:t>η</w:t>
      </w:r>
      <w:r w:rsidR="00BC6660">
        <w:rPr>
          <w:rFonts w:ascii="Times New Roman" w:hAnsi="Times New Roman" w:cs="Times New Roman"/>
          <w:sz w:val="24"/>
        </w:rPr>
        <w:t xml:space="preserve"> Μαΐου</w:t>
      </w:r>
      <w:r w:rsidR="00354E84">
        <w:rPr>
          <w:rFonts w:ascii="Times New Roman" w:hAnsi="Times New Roman" w:cs="Times New Roman"/>
          <w:sz w:val="24"/>
        </w:rPr>
        <w:t xml:space="preserve"> 2014, ημέρα Σάββατο </w:t>
      </w:r>
      <w:r w:rsidR="00BC6660">
        <w:rPr>
          <w:rFonts w:ascii="Times New Roman" w:hAnsi="Times New Roman" w:cs="Times New Roman"/>
          <w:sz w:val="24"/>
        </w:rPr>
        <w:t>και μέχρι τη 12</w:t>
      </w:r>
      <w:r w:rsidR="00BC6660" w:rsidRPr="00BC6660">
        <w:rPr>
          <w:rFonts w:ascii="Times New Roman" w:hAnsi="Times New Roman" w:cs="Times New Roman"/>
          <w:sz w:val="24"/>
          <w:vertAlign w:val="superscript"/>
        </w:rPr>
        <w:t>η</w:t>
      </w:r>
      <w:r w:rsidR="00BC6660">
        <w:rPr>
          <w:rFonts w:ascii="Times New Roman" w:hAnsi="Times New Roman" w:cs="Times New Roman"/>
          <w:sz w:val="24"/>
        </w:rPr>
        <w:t xml:space="preserve"> νυχτερινή, ή άλλως μέχρι την παράδοση της τελευταίας ψηφοδόχου.</w:t>
      </w:r>
    </w:p>
    <w:p w:rsidR="00AB75A2" w:rsidRDefault="00AB75A2" w:rsidP="00AB75A2">
      <w:pPr>
        <w:spacing w:after="0" w:line="360" w:lineRule="auto"/>
        <w:jc w:val="both"/>
        <w:rPr>
          <w:rFonts w:ascii="Times New Roman" w:hAnsi="Times New Roman" w:cs="Times New Roman"/>
          <w:sz w:val="24"/>
        </w:rPr>
      </w:pPr>
      <w:r>
        <w:rPr>
          <w:rFonts w:ascii="Times New Roman" w:hAnsi="Times New Roman" w:cs="Times New Roman"/>
          <w:sz w:val="24"/>
        </w:rPr>
        <w:tab/>
        <w:t>Επισημαίνεται στους δικαστικούς αντιπροσώπους ότι απαραίτητα θα πρέπει να έχουν μαζί τους την ημέρα διεξαγωγής των εκλογών τόσο του πρώτου όσο και του δεύτερου γύρου το κινητό τους τηλέφωνο. Σχετικές πληροφορίες θα δίνονται στο τηλέφωνο 2531083344.</w:t>
      </w:r>
    </w:p>
    <w:p w:rsidR="00AB75A2" w:rsidRDefault="00AB75A2" w:rsidP="00AB75A2">
      <w:pPr>
        <w:spacing w:after="0" w:line="360" w:lineRule="auto"/>
        <w:jc w:val="both"/>
        <w:rPr>
          <w:rFonts w:ascii="Times New Roman" w:hAnsi="Times New Roman" w:cs="Times New Roman"/>
          <w:sz w:val="24"/>
        </w:rPr>
      </w:pPr>
      <w:r>
        <w:rPr>
          <w:rFonts w:ascii="Times New Roman" w:hAnsi="Times New Roman" w:cs="Times New Roman"/>
          <w:sz w:val="24"/>
        </w:rPr>
        <w:tab/>
        <w:t>Η παρούσα να αναρτηθεί στο Διαύγεια.</w:t>
      </w:r>
    </w:p>
    <w:p w:rsidR="000216A9" w:rsidRDefault="00AB75A2" w:rsidP="00AB75A2">
      <w:pPr>
        <w:ind w:left="4320" w:firstLine="720"/>
        <w:jc w:val="both"/>
        <w:rPr>
          <w:rFonts w:ascii="Times New Roman" w:hAnsi="Times New Roman" w:cs="Times New Roman"/>
          <w:sz w:val="24"/>
          <w:lang w:val="en-US"/>
        </w:rPr>
      </w:pPr>
      <w:r>
        <w:rPr>
          <w:rFonts w:ascii="Times New Roman" w:hAnsi="Times New Roman" w:cs="Times New Roman"/>
          <w:sz w:val="24"/>
        </w:rPr>
        <w:t>Η ΓΕΝΙΚΗ ΓΡΑΜΜΑΤΕΑΣ</w:t>
      </w:r>
    </w:p>
    <w:p w:rsidR="00AB75A2" w:rsidRDefault="00AB75A2" w:rsidP="00AB75A2">
      <w:pPr>
        <w:jc w:val="both"/>
        <w:rPr>
          <w:rFonts w:ascii="Times New Roman" w:hAnsi="Times New Roman" w:cs="Times New Roman"/>
          <w:sz w:val="24"/>
        </w:rPr>
      </w:pPr>
    </w:p>
    <w:p w:rsidR="00BA3A8A" w:rsidRPr="00AB75A2" w:rsidRDefault="00AB75A2" w:rsidP="00AB75A2">
      <w:pPr>
        <w:ind w:left="4320"/>
        <w:jc w:val="both"/>
      </w:pPr>
      <w:r>
        <w:rPr>
          <w:rFonts w:ascii="Times New Roman" w:hAnsi="Times New Roman" w:cs="Times New Roman"/>
          <w:sz w:val="24"/>
        </w:rPr>
        <w:t xml:space="preserve">          ΠΑΠΑΙΩΑΝΝΟΥ ΒΑΣΙΛΙΚΗ</w:t>
      </w:r>
    </w:p>
    <w:sectPr w:rsidR="00BA3A8A" w:rsidRPr="00AB75A2" w:rsidSect="00AB75A2">
      <w:pgSz w:w="11906" w:h="16838"/>
      <w:pgMar w:top="709"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71B6C"/>
    <w:multiLevelType w:val="hybridMultilevel"/>
    <w:tmpl w:val="745083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13242"/>
    <w:rsid w:val="000216A9"/>
    <w:rsid w:val="00091F6D"/>
    <w:rsid w:val="000C6C5B"/>
    <w:rsid w:val="00213242"/>
    <w:rsid w:val="00301E3A"/>
    <w:rsid w:val="0032149E"/>
    <w:rsid w:val="00324DEA"/>
    <w:rsid w:val="00354E84"/>
    <w:rsid w:val="003C3247"/>
    <w:rsid w:val="003F250C"/>
    <w:rsid w:val="009809FD"/>
    <w:rsid w:val="009C2D06"/>
    <w:rsid w:val="00A63DAE"/>
    <w:rsid w:val="00AB75A2"/>
    <w:rsid w:val="00B36768"/>
    <w:rsid w:val="00BA3A8A"/>
    <w:rsid w:val="00BC6660"/>
    <w:rsid w:val="00C07282"/>
    <w:rsid w:val="00C1105C"/>
    <w:rsid w:val="00D27725"/>
    <w:rsid w:val="00DF452D"/>
    <w:rsid w:val="00E20ADC"/>
    <w:rsid w:val="00FC06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42"/>
    <w:pPr>
      <w:ind w:left="720"/>
      <w:contextualSpacing/>
    </w:pPr>
  </w:style>
  <w:style w:type="paragraph" w:styleId="a4">
    <w:name w:val="Balloon Text"/>
    <w:basedOn w:val="a"/>
    <w:link w:val="Char"/>
    <w:uiPriority w:val="99"/>
    <w:semiHidden/>
    <w:unhideWhenUsed/>
    <w:rsid w:val="002132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13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237</Words>
  <Characters>1284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p:lastModifiedBy>
  <cp:revision>5</cp:revision>
  <cp:lastPrinted>2014-05-13T11:03:00Z</cp:lastPrinted>
  <dcterms:created xsi:type="dcterms:W3CDTF">2014-05-13T10:57:00Z</dcterms:created>
  <dcterms:modified xsi:type="dcterms:W3CDTF">2014-05-13T11:10:00Z</dcterms:modified>
</cp:coreProperties>
</file>